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BCC" w:rsidRDefault="004E3213" w:rsidP="004E3213">
      <w:pPr>
        <w:ind w:left="-1800" w:right="-180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-34554</wp:posOffset>
            </wp:positionV>
            <wp:extent cx="7772400" cy="10066190"/>
            <wp:effectExtent l="0" t="0" r="0" b="0"/>
            <wp:wrapNone/>
            <wp:docPr id="1" name="" descr="Macintosh HD:Users:billyebrim:Desktop:Revelation, Syllabus:Rev Syllabus Appendix 6 The Seat of Satan Pics 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billyebrim:Desktop:Revelation, Syllabus:Rev Syllabus Appendix 6 The Seat of Satan Pics pg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582" cy="1006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354BCC" w:rsidSect="004E3213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13"/>
    <w:rsid w:val="00354BCC"/>
    <w:rsid w:val="004E3213"/>
    <w:rsid w:val="006A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6F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Macintosh Word</Application>
  <DocSecurity>0</DocSecurity>
  <Lines>1</Lines>
  <Paragraphs>1</Paragraphs>
  <ScaleCrop>false</ScaleCrop>
  <Company>Billye Brim Ministries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1</cp:revision>
  <cp:lastPrinted>2013-03-05T18:36:00Z</cp:lastPrinted>
  <dcterms:created xsi:type="dcterms:W3CDTF">2013-03-05T18:31:00Z</dcterms:created>
  <dcterms:modified xsi:type="dcterms:W3CDTF">2013-03-05T18:36:00Z</dcterms:modified>
</cp:coreProperties>
</file>