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634D59" w14:textId="77777777" w:rsidR="00354BCC" w:rsidRDefault="00354BCC"/>
    <w:p w14:paraId="019B32C4" w14:textId="77777777" w:rsidR="007B5716" w:rsidRDefault="007B5716"/>
    <w:p w14:paraId="39F73E1A" w14:textId="77777777" w:rsidR="007B5716" w:rsidRDefault="007B5716"/>
    <w:p w14:paraId="5D164E6D" w14:textId="77777777" w:rsidR="007B5716" w:rsidRPr="005E1554" w:rsidRDefault="007B5716" w:rsidP="007B5716">
      <w:pPr>
        <w:jc w:val="center"/>
        <w:rPr>
          <w:b/>
        </w:rPr>
      </w:pPr>
      <w:r w:rsidRPr="005E1554">
        <w:rPr>
          <w:b/>
        </w:rPr>
        <w:t>My Prayer Biography</w:t>
      </w:r>
    </w:p>
    <w:p w14:paraId="3BCB8EE1" w14:textId="77777777" w:rsidR="007B5716" w:rsidRPr="005E1554" w:rsidRDefault="007B5716" w:rsidP="007B5716">
      <w:pPr>
        <w:jc w:val="center"/>
        <w:rPr>
          <w:b/>
        </w:rPr>
      </w:pPr>
    </w:p>
    <w:p w14:paraId="0B351B11" w14:textId="77777777" w:rsidR="007B5716" w:rsidRPr="005E1554" w:rsidRDefault="007B5716" w:rsidP="007B5716">
      <w:pPr>
        <w:jc w:val="center"/>
        <w:rPr>
          <w:b/>
        </w:rPr>
      </w:pPr>
      <w:r w:rsidRPr="005E1554">
        <w:rPr>
          <w:b/>
        </w:rPr>
        <w:t>Chapter Ten</w:t>
      </w:r>
    </w:p>
    <w:p w14:paraId="0F5C200A" w14:textId="77777777" w:rsidR="007B5716" w:rsidRPr="005E1554" w:rsidRDefault="007B5716" w:rsidP="007B5716">
      <w:pPr>
        <w:jc w:val="center"/>
        <w:rPr>
          <w:b/>
        </w:rPr>
      </w:pPr>
    </w:p>
    <w:p w14:paraId="5C45D056" w14:textId="77777777" w:rsidR="007B5716" w:rsidRPr="005E1554" w:rsidRDefault="007B5716" w:rsidP="007B5716">
      <w:pPr>
        <w:jc w:val="center"/>
        <w:rPr>
          <w:b/>
        </w:rPr>
      </w:pPr>
      <w:r w:rsidRPr="005E1554">
        <w:rPr>
          <w:b/>
        </w:rPr>
        <w:t>Change as the Century Turns</w:t>
      </w:r>
    </w:p>
    <w:p w14:paraId="7D564FA0" w14:textId="77777777" w:rsidR="007B5716" w:rsidRDefault="007B5716" w:rsidP="007B5716">
      <w:pPr>
        <w:jc w:val="center"/>
      </w:pPr>
    </w:p>
    <w:p w14:paraId="7339ABE7" w14:textId="77777777" w:rsidR="007B5716" w:rsidRDefault="007B5716" w:rsidP="007B5716">
      <w:pPr>
        <w:jc w:val="center"/>
      </w:pPr>
    </w:p>
    <w:p w14:paraId="0684A3A6" w14:textId="2FCA7EDF" w:rsidR="007B5716" w:rsidRDefault="007B5716" w:rsidP="007B5716">
      <w:pPr>
        <w:spacing w:line="360" w:lineRule="auto"/>
      </w:pPr>
      <w:r>
        <w:t xml:space="preserve">Ike had come face to face with one of the breakthroughs from Heaven </w:t>
      </w:r>
      <w:r w:rsidR="00DE7859">
        <w:t xml:space="preserve">around </w:t>
      </w:r>
      <w:r>
        <w:t xml:space="preserve">the beginning of </w:t>
      </w:r>
      <w:r w:rsidR="00246D62">
        <w:t>the prophetic 20</w:t>
      </w:r>
      <w:r w:rsidR="00246D62" w:rsidRPr="00246D62">
        <w:rPr>
          <w:vertAlign w:val="superscript"/>
        </w:rPr>
        <w:t>th</w:t>
      </w:r>
      <w:r w:rsidR="00EB6254">
        <w:t xml:space="preserve"> c</w:t>
      </w:r>
      <w:r w:rsidR="00246D62">
        <w:t xml:space="preserve">entury. For at the turn of the century, in several realms important to God’s plans and purposes, things began to change exponentially. </w:t>
      </w:r>
      <w:r w:rsidR="00EB6254">
        <w:t xml:space="preserve">They had to change. </w:t>
      </w:r>
      <w:r w:rsidR="00FC6729">
        <w:t xml:space="preserve">The end of </w:t>
      </w:r>
      <w:r w:rsidR="00F517F9" w:rsidRPr="00F517F9">
        <w:rPr>
          <w:i/>
        </w:rPr>
        <w:t>the end of days</w:t>
      </w:r>
      <w:r w:rsidR="00F517F9">
        <w:t xml:space="preserve"> </w:t>
      </w:r>
      <w:r w:rsidR="00EB6254">
        <w:t>was</w:t>
      </w:r>
      <w:r w:rsidR="00FC6729">
        <w:t xml:space="preserve"> </w:t>
      </w:r>
      <w:r w:rsidR="00F517F9">
        <w:t>at hand</w:t>
      </w:r>
      <w:r w:rsidR="00FC6729">
        <w:t xml:space="preserve">. </w:t>
      </w:r>
    </w:p>
    <w:p w14:paraId="1BC975E0" w14:textId="1ABBE33A" w:rsidR="00291350" w:rsidRDefault="00291350" w:rsidP="007B5716">
      <w:pPr>
        <w:spacing w:line="360" w:lineRule="auto"/>
      </w:pPr>
      <w:r>
        <w:tab/>
        <w:t>We will get back to my great grandparents in the next chapter, but it is important to see what was happening in the earth.</w:t>
      </w:r>
    </w:p>
    <w:p w14:paraId="2986CBFB" w14:textId="44667825" w:rsidR="00601381" w:rsidRDefault="006632A9" w:rsidP="007B5716">
      <w:pPr>
        <w:spacing w:line="360" w:lineRule="auto"/>
      </w:pPr>
      <w:r>
        <w:tab/>
      </w:r>
      <w:r w:rsidR="00F23EC4">
        <w:t>Right around the turn of the century, p</w:t>
      </w:r>
      <w:r>
        <w:t>arallel changes, divine in orchestration, occurred in the three people groups of Bible prophecy: the Jews, the Nations, and the Church (I Corinthians 10:32).</w:t>
      </w:r>
    </w:p>
    <w:p w14:paraId="334C2A43" w14:textId="1D8F468E" w:rsidR="000E0C80" w:rsidRDefault="00601381" w:rsidP="007B5716">
      <w:pPr>
        <w:spacing w:line="360" w:lineRule="auto"/>
      </w:pPr>
      <w:r>
        <w:tab/>
        <w:t xml:space="preserve">In the scientific realm, for instance, in </w:t>
      </w:r>
      <w:r w:rsidR="00F23EC4">
        <w:t xml:space="preserve">the almost 6000 years since </w:t>
      </w:r>
      <w:r w:rsidR="00C85113">
        <w:t xml:space="preserve">the creation of </w:t>
      </w:r>
      <w:r w:rsidR="00F23EC4">
        <w:t>man</w:t>
      </w:r>
      <w:r>
        <w:t xml:space="preserve">, </w:t>
      </w:r>
      <w:r w:rsidR="00C85113">
        <w:t>technological</w:t>
      </w:r>
      <w:r w:rsidR="006B5F3C">
        <w:t xml:space="preserve"> </w:t>
      </w:r>
      <w:r>
        <w:t>progress was relatively slow. For most of those years, people traveled no faster than the legs of horses, or wind</w:t>
      </w:r>
      <w:r w:rsidR="000E0C80">
        <w:t>s</w:t>
      </w:r>
      <w:r>
        <w:t xml:space="preserve"> in the sails of ships, could carry them. </w:t>
      </w:r>
    </w:p>
    <w:p w14:paraId="0BFE0A29" w14:textId="52F321A0" w:rsidR="006632A9" w:rsidRDefault="000E0C80" w:rsidP="007B5716">
      <w:pPr>
        <w:spacing w:line="360" w:lineRule="auto"/>
      </w:pPr>
      <w:r>
        <w:tab/>
      </w:r>
      <w:r w:rsidR="006632A9">
        <w:t xml:space="preserve"> </w:t>
      </w:r>
      <w:r>
        <w:t>But God allowed such illum</w:t>
      </w:r>
      <w:r w:rsidR="00093C5B">
        <w:t xml:space="preserve">ination on the subject of </w:t>
      </w:r>
      <w:r w:rsidR="00093C5B" w:rsidRPr="000D54FD">
        <w:rPr>
          <w:i/>
        </w:rPr>
        <w:t>light</w:t>
      </w:r>
      <w:r w:rsidR="00093C5B">
        <w:t xml:space="preserve">, </w:t>
      </w:r>
      <w:r>
        <w:t>through men like Einstein, Edison, and others, that it brought us in a little over one century to the technology of today.</w:t>
      </w:r>
    </w:p>
    <w:p w14:paraId="2BD874C1" w14:textId="707E0FB8" w:rsidR="000E0C80" w:rsidRDefault="001D0041" w:rsidP="007B5716">
      <w:pPr>
        <w:spacing w:line="360" w:lineRule="auto"/>
      </w:pPr>
      <w:r>
        <w:tab/>
        <w:t xml:space="preserve">My Grandfather Coday (1891-1974) </w:t>
      </w:r>
      <w:r w:rsidR="00E56307">
        <w:t>as a boy, endured the rigorous travel by covered wagon to Oklahoma. Y</w:t>
      </w:r>
      <w:r w:rsidR="005502C9">
        <w:t xml:space="preserve">et he lived to </w:t>
      </w:r>
      <w:r w:rsidR="00093C5B">
        <w:t>sit in his comfortable living room</w:t>
      </w:r>
      <w:r w:rsidR="00E56307">
        <w:t>,</w:t>
      </w:r>
      <w:r w:rsidR="00093C5B">
        <w:t xml:space="preserve"> in front of his television set</w:t>
      </w:r>
      <w:r w:rsidR="00E56307">
        <w:t>,</w:t>
      </w:r>
      <w:r w:rsidR="00093C5B">
        <w:t xml:space="preserve"> and watch a man walk on the moon</w:t>
      </w:r>
      <w:r w:rsidR="005502C9">
        <w:t>. That’s phenomenal change in one man’s lifetime.</w:t>
      </w:r>
    </w:p>
    <w:p w14:paraId="1FC6642E" w14:textId="24716CE1" w:rsidR="005502C9" w:rsidRDefault="005502C9" w:rsidP="007B5716">
      <w:pPr>
        <w:spacing w:line="360" w:lineRule="auto"/>
      </w:pPr>
      <w:r>
        <w:tab/>
        <w:t xml:space="preserve">In the realm of biblical prophecy, God </w:t>
      </w:r>
      <w:r w:rsidR="00EE28C6">
        <w:t>brought great change in Israel</w:t>
      </w:r>
      <w:r w:rsidR="002D0F43">
        <w:t>—</w:t>
      </w:r>
      <w:r w:rsidR="00EE28C6">
        <w:t>His prophetic time clock. After thousands of years, He s</w:t>
      </w:r>
      <w:r w:rsidR="002D0F43">
        <w:t xml:space="preserve">tirred </w:t>
      </w:r>
      <w:r w:rsidR="00EE28C6">
        <w:t xml:space="preserve">Jews </w:t>
      </w:r>
      <w:r w:rsidR="000D54FD">
        <w:t>across</w:t>
      </w:r>
      <w:r w:rsidR="00EE28C6">
        <w:t xml:space="preserve"> the </w:t>
      </w:r>
      <w:r w:rsidR="00613F50">
        <w:t>Diaspora that</w:t>
      </w:r>
      <w:r w:rsidR="00EE28C6">
        <w:t xml:space="preserve"> it was time to come home to their Promised Land. </w:t>
      </w:r>
    </w:p>
    <w:p w14:paraId="6E0976B5" w14:textId="23F2C7F8" w:rsidR="00EE28C6" w:rsidRDefault="00EE28C6" w:rsidP="007B5716">
      <w:pPr>
        <w:spacing w:line="360" w:lineRule="auto"/>
      </w:pPr>
      <w:r>
        <w:tab/>
        <w:t xml:space="preserve">Simultaneously, God put it into the heart of </w:t>
      </w:r>
      <w:r w:rsidR="00915E08">
        <w:t xml:space="preserve">disparately scattered </w:t>
      </w:r>
      <w:r w:rsidR="00B80238">
        <w:t>Jews</w:t>
      </w:r>
      <w:r w:rsidR="00DE784E">
        <w:t xml:space="preserve"> in Europe and Africa</w:t>
      </w:r>
      <w:r w:rsidR="00B80238">
        <w:t>.</w:t>
      </w:r>
      <w:r w:rsidR="00915E08">
        <w:t xml:space="preserve"> </w:t>
      </w:r>
      <w:r w:rsidR="00A80885">
        <w:t xml:space="preserve">He stirred </w:t>
      </w:r>
      <w:r>
        <w:t>Theodo</w:t>
      </w:r>
      <w:r w:rsidR="00761790">
        <w:t xml:space="preserve">re Herzl to </w:t>
      </w:r>
      <w:r w:rsidR="00A80885">
        <w:t>rally</w:t>
      </w:r>
      <w:r w:rsidR="00761790">
        <w:t xml:space="preserve"> European J</w:t>
      </w:r>
      <w:r>
        <w:t>ews</w:t>
      </w:r>
      <w:r w:rsidR="00761790">
        <w:t xml:space="preserve"> to </w:t>
      </w:r>
      <w:r w:rsidR="00915E08">
        <w:t>Zionism</w:t>
      </w:r>
      <w:r w:rsidR="00B80238">
        <w:t xml:space="preserve">, and the </w:t>
      </w:r>
      <w:r w:rsidR="00B80238">
        <w:lastRenderedPageBreak/>
        <w:t>establishment of a Zionist state</w:t>
      </w:r>
      <w:r w:rsidR="00915E08">
        <w:t xml:space="preserve">. </w:t>
      </w:r>
      <w:r w:rsidR="00B80238">
        <w:t>(</w:t>
      </w:r>
      <w:r w:rsidR="00613F50">
        <w:t>Zionism is the belief that Jews are to ret</w:t>
      </w:r>
      <w:r w:rsidR="00BA2FDC">
        <w:t>urn to Zion, the Promised Land.</w:t>
      </w:r>
      <w:r w:rsidR="00B80238">
        <w:t>)</w:t>
      </w:r>
      <w:r w:rsidR="00613F50">
        <w:t xml:space="preserve"> </w:t>
      </w:r>
      <w:r w:rsidR="00915E08">
        <w:t xml:space="preserve">At the same time, Jews in Yemen began </w:t>
      </w:r>
      <w:r w:rsidR="00807673">
        <w:t>to walk across the desert to that</w:t>
      </w:r>
      <w:r w:rsidR="00915E08">
        <w:t xml:space="preserve"> Promised Land.</w:t>
      </w:r>
      <w:r w:rsidR="00BA2FDC">
        <w:t xml:space="preserve"> </w:t>
      </w:r>
    </w:p>
    <w:p w14:paraId="688AA933" w14:textId="353D8332" w:rsidR="00BA2FDC" w:rsidRDefault="00BA2FDC" w:rsidP="007B5716">
      <w:pPr>
        <w:spacing w:line="360" w:lineRule="auto"/>
      </w:pPr>
      <w:r>
        <w:tab/>
        <w:t xml:space="preserve">This long ago prophesied </w:t>
      </w:r>
      <w:r w:rsidRPr="00934084">
        <w:rPr>
          <w:i/>
        </w:rPr>
        <w:t xml:space="preserve">Ingathering of </w:t>
      </w:r>
      <w:r w:rsidR="00920C90">
        <w:rPr>
          <w:i/>
        </w:rPr>
        <w:t>I</w:t>
      </w:r>
      <w:r w:rsidRPr="00934084">
        <w:rPr>
          <w:i/>
        </w:rPr>
        <w:t>s</w:t>
      </w:r>
      <w:r w:rsidR="00920C90">
        <w:rPr>
          <w:i/>
        </w:rPr>
        <w:t>rael</w:t>
      </w:r>
      <w:r>
        <w:t xml:space="preserve"> is the biggest sign of the coming of the Messiah, and the soon approaching visible kingdom of His Millennial reign.</w:t>
      </w:r>
      <w:r w:rsidR="005835CA">
        <w:t xml:space="preserve"> Therefore we know we are at the end of the sixth day. (See my foreword to this book.)</w:t>
      </w:r>
    </w:p>
    <w:p w14:paraId="07EBD289" w14:textId="5D961D9B" w:rsidR="001A558B" w:rsidRDefault="001A558B" w:rsidP="007B5716">
      <w:pPr>
        <w:spacing w:line="360" w:lineRule="auto"/>
      </w:pPr>
      <w:r>
        <w:tab/>
        <w:t xml:space="preserve">In the Church, God restored what </w:t>
      </w:r>
      <w:r w:rsidR="009458D7">
        <w:t xml:space="preserve">had been largely lost of </w:t>
      </w:r>
      <w:r w:rsidR="009458D7" w:rsidRPr="00D40D06">
        <w:rPr>
          <w:i/>
        </w:rPr>
        <w:t>the early rain</w:t>
      </w:r>
      <w:r w:rsidR="009458D7">
        <w:t xml:space="preserve"> outpouring of the Holy Spirit on the Day of Pentecost</w:t>
      </w:r>
      <w:r w:rsidR="00DE6A74">
        <w:t xml:space="preserve"> (Acts Chapter Two).</w:t>
      </w:r>
      <w:r w:rsidR="009458D7">
        <w:t xml:space="preserve"> </w:t>
      </w:r>
    </w:p>
    <w:p w14:paraId="1436AD79" w14:textId="60A382C6" w:rsidR="00940D2C" w:rsidRDefault="00D72979" w:rsidP="007B5716">
      <w:pPr>
        <w:spacing w:line="360" w:lineRule="auto"/>
      </w:pPr>
      <w:r>
        <w:tab/>
      </w:r>
      <w:r w:rsidR="00D40D06">
        <w:t xml:space="preserve">The restoration began, in this hemisphere, with </w:t>
      </w:r>
      <w:r w:rsidR="00D40D06" w:rsidRPr="00D40D06">
        <w:rPr>
          <w:i/>
        </w:rPr>
        <w:t>a</w:t>
      </w:r>
      <w:r w:rsidR="00940D2C" w:rsidRPr="00D40D06">
        <w:rPr>
          <w:i/>
        </w:rPr>
        <w:t xml:space="preserve"> latter rain</w:t>
      </w:r>
      <w:r w:rsidR="00940D2C">
        <w:t xml:space="preserve"> outpouring </w:t>
      </w:r>
      <w:r w:rsidR="00DE6A74">
        <w:t xml:space="preserve">of the Holy Spirit </w:t>
      </w:r>
      <w:r w:rsidR="00940D2C">
        <w:t xml:space="preserve">in Topeka, Kansas </w:t>
      </w:r>
      <w:r w:rsidR="006F4B61">
        <w:t>on January 1, 1901</w:t>
      </w:r>
      <w:r w:rsidR="00F02070">
        <w:t>.</w:t>
      </w:r>
    </w:p>
    <w:p w14:paraId="2772BA0E" w14:textId="2341BB37" w:rsidR="004E4EE3" w:rsidRPr="00920C90" w:rsidRDefault="004E4EE3" w:rsidP="007B5716">
      <w:pPr>
        <w:spacing w:line="360" w:lineRule="auto"/>
      </w:pPr>
      <w:r>
        <w:tab/>
      </w:r>
      <w:r w:rsidR="00E43A31">
        <w:t>[</w:t>
      </w:r>
      <w:r w:rsidR="00F02070">
        <w:t>At about</w:t>
      </w:r>
      <w:r w:rsidR="00C24A73">
        <w:t xml:space="preserve"> the same time</w:t>
      </w:r>
      <w:r w:rsidR="00E43A31">
        <w:t>,</w:t>
      </w:r>
      <w:r w:rsidR="00C24A73">
        <w:t xml:space="preserve"> a restoration of the Holy Spirit bap</w:t>
      </w:r>
      <w:r w:rsidR="00F02070">
        <w:t xml:space="preserve">tism came to Russia and Armenia. </w:t>
      </w:r>
      <w:r w:rsidR="00DB63B4">
        <w:t>You can</w:t>
      </w:r>
      <w:r w:rsidR="00F02070">
        <w:t xml:space="preserve"> </w:t>
      </w:r>
      <w:r w:rsidR="00B74D53">
        <w:t xml:space="preserve">read </w:t>
      </w:r>
      <w:r w:rsidR="00F02070">
        <w:t xml:space="preserve">the account of </w:t>
      </w:r>
      <w:r w:rsidR="00DB63B4">
        <w:t xml:space="preserve">some </w:t>
      </w:r>
      <w:r w:rsidR="00B9491D">
        <w:t xml:space="preserve">of the </w:t>
      </w:r>
      <w:r w:rsidR="00DB63B4">
        <w:t xml:space="preserve">very </w:t>
      </w:r>
      <w:r w:rsidR="00F02070">
        <w:t xml:space="preserve">supernatural </w:t>
      </w:r>
      <w:r w:rsidR="002D1541">
        <w:t xml:space="preserve">events </w:t>
      </w:r>
      <w:r w:rsidR="00C24A73">
        <w:t xml:space="preserve">in Demos Shakarian’s book, </w:t>
      </w:r>
      <w:r w:rsidR="00C24A73" w:rsidRPr="00C24A73">
        <w:rPr>
          <w:i/>
        </w:rPr>
        <w:t>The Happiest People on Earth</w:t>
      </w:r>
      <w:r w:rsidR="009072E8">
        <w:rPr>
          <w:i/>
        </w:rPr>
        <w:t>.</w:t>
      </w:r>
      <w:r w:rsidR="009072E8">
        <w:rPr>
          <w:rStyle w:val="EndnoteReference"/>
          <w:i/>
        </w:rPr>
        <w:endnoteReference w:id="1"/>
      </w:r>
      <w:r w:rsidR="00920C90">
        <w:t>]</w:t>
      </w:r>
    </w:p>
    <w:p w14:paraId="7478F38C" w14:textId="77777777" w:rsidR="004258C0" w:rsidRDefault="004258C0" w:rsidP="007B5716">
      <w:pPr>
        <w:spacing w:line="360" w:lineRule="auto"/>
      </w:pPr>
    </w:p>
    <w:p w14:paraId="5F243EFD" w14:textId="3EC105A9" w:rsidR="004258C0" w:rsidRDefault="004258C0" w:rsidP="004258C0">
      <w:pPr>
        <w:spacing w:line="360" w:lineRule="auto"/>
        <w:jc w:val="center"/>
      </w:pPr>
      <w:r>
        <w:t>Pentecost Comes to America</w:t>
      </w:r>
    </w:p>
    <w:p w14:paraId="0C9156F1" w14:textId="77777777" w:rsidR="004258C0" w:rsidRDefault="004258C0" w:rsidP="004258C0">
      <w:pPr>
        <w:spacing w:line="360" w:lineRule="auto"/>
        <w:jc w:val="center"/>
      </w:pPr>
    </w:p>
    <w:p w14:paraId="40A5C5FE" w14:textId="777FB2B1" w:rsidR="00AF5230" w:rsidRDefault="004258C0" w:rsidP="00D368E8">
      <w:pPr>
        <w:spacing w:line="360" w:lineRule="auto"/>
      </w:pPr>
      <w:r>
        <w:t>Reverend Charles Parham was led of t</w:t>
      </w:r>
      <w:r w:rsidR="00A112DC">
        <w:t>he Lord to begin a Bible school in Topeka, Kansas.</w:t>
      </w:r>
      <w:r>
        <w:t xml:space="preserve"> Someone told him of a large abandoned Tudor style mansion on the</w:t>
      </w:r>
      <w:r w:rsidR="00D360F2">
        <w:t xml:space="preserve"> outskirts of </w:t>
      </w:r>
      <w:r w:rsidR="00A112DC">
        <w:t>town</w:t>
      </w:r>
      <w:r w:rsidR="00D360F2">
        <w:t xml:space="preserve">. </w:t>
      </w:r>
    </w:p>
    <w:p w14:paraId="702E9CC5" w14:textId="5E67CDB0" w:rsidR="00D368E8" w:rsidRDefault="00D368E8" w:rsidP="00D368E8">
      <w:pPr>
        <w:spacing w:line="360" w:lineRule="auto"/>
      </w:pPr>
      <w:r>
        <w:tab/>
        <w:t>I’m going to quote what that grea</w:t>
      </w:r>
      <w:r w:rsidR="002618D1">
        <w:t xml:space="preserve">t spiritual giant, John G. Lake, who </w:t>
      </w:r>
      <w:r w:rsidR="006459FC">
        <w:t xml:space="preserve">received the baptism in the Holy Spirit </w:t>
      </w:r>
      <w:r w:rsidR="004F297C">
        <w:t>in 1907</w:t>
      </w:r>
      <w:r w:rsidR="00C54817">
        <w:t xml:space="preserve">, </w:t>
      </w:r>
      <w:r w:rsidR="002618D1">
        <w:t>said about it:</w:t>
      </w:r>
    </w:p>
    <w:p w14:paraId="27E914FE" w14:textId="77777777" w:rsidR="002618D1" w:rsidRDefault="002618D1" w:rsidP="00223539">
      <w:pPr>
        <w:spacing w:line="360" w:lineRule="auto"/>
        <w:ind w:left="720"/>
      </w:pPr>
    </w:p>
    <w:p w14:paraId="5CE9500E" w14:textId="275B40A5" w:rsidR="002618D1" w:rsidRPr="00CA0BBF" w:rsidRDefault="002618D1" w:rsidP="00223539">
      <w:pPr>
        <w:ind w:left="720"/>
        <w:rPr>
          <w:sz w:val="22"/>
          <w:szCs w:val="22"/>
        </w:rPr>
      </w:pPr>
      <w:r>
        <w:tab/>
      </w:r>
      <w:r w:rsidR="00027C36" w:rsidRPr="00CA0BBF">
        <w:rPr>
          <w:sz w:val="22"/>
          <w:szCs w:val="22"/>
        </w:rPr>
        <w:t xml:space="preserve">It contained twenty-two or more rooms and it was unoccupied. The owner lived in California. </w:t>
      </w:r>
    </w:p>
    <w:p w14:paraId="725DFE35" w14:textId="798E190A" w:rsidR="00027C36" w:rsidRPr="00CA0BBF" w:rsidRDefault="00027C36" w:rsidP="00223539">
      <w:pPr>
        <w:ind w:left="720"/>
        <w:rPr>
          <w:sz w:val="22"/>
          <w:szCs w:val="22"/>
        </w:rPr>
      </w:pPr>
      <w:r w:rsidRPr="00CA0BBF">
        <w:rPr>
          <w:sz w:val="22"/>
          <w:szCs w:val="22"/>
        </w:rPr>
        <w:tab/>
        <w:t xml:space="preserve">He went to see the building, and as he stood looking at it, the Spirit of the Lord said, </w:t>
      </w:r>
      <w:r w:rsidRPr="00CA0BBF">
        <w:rPr>
          <w:i/>
          <w:sz w:val="22"/>
          <w:szCs w:val="22"/>
        </w:rPr>
        <w:t>I will give you this building for your Bible School</w:t>
      </w:r>
      <w:r w:rsidRPr="00CA0BBF">
        <w:rPr>
          <w:sz w:val="22"/>
          <w:szCs w:val="22"/>
        </w:rPr>
        <w:t>.</w:t>
      </w:r>
    </w:p>
    <w:p w14:paraId="55E97DDB" w14:textId="42772821" w:rsidR="00027C36" w:rsidRPr="00CA0BBF" w:rsidRDefault="00CA0BBF" w:rsidP="00223539">
      <w:pPr>
        <w:ind w:left="720"/>
        <w:rPr>
          <w:sz w:val="22"/>
          <w:szCs w:val="22"/>
        </w:rPr>
      </w:pPr>
      <w:r w:rsidRPr="00CA0BBF">
        <w:rPr>
          <w:sz w:val="22"/>
          <w:szCs w:val="22"/>
        </w:rPr>
        <w:tab/>
        <w:t>And he said</w:t>
      </w:r>
      <w:r w:rsidR="00027C36" w:rsidRPr="00CA0BBF">
        <w:rPr>
          <w:sz w:val="22"/>
          <w:szCs w:val="22"/>
        </w:rPr>
        <w:t xml:space="preserve"> to himself, “This is the house.”</w:t>
      </w:r>
    </w:p>
    <w:p w14:paraId="61AF3501" w14:textId="48BA28D1" w:rsidR="00027C36" w:rsidRPr="00CA0BBF" w:rsidRDefault="00027C36" w:rsidP="00223539">
      <w:pPr>
        <w:ind w:left="720"/>
        <w:rPr>
          <w:sz w:val="22"/>
          <w:szCs w:val="22"/>
        </w:rPr>
      </w:pPr>
      <w:r w:rsidRPr="00CA0BBF">
        <w:rPr>
          <w:sz w:val="22"/>
          <w:szCs w:val="22"/>
        </w:rPr>
        <w:tab/>
        <w:t xml:space="preserve">As he stood there a gentleman came up to him and said, “What about the house?” </w:t>
      </w:r>
    </w:p>
    <w:p w14:paraId="3559951C" w14:textId="135A8F05" w:rsidR="00027C36" w:rsidRPr="00CA0BBF" w:rsidRDefault="00027C36" w:rsidP="00223539">
      <w:pPr>
        <w:ind w:left="720"/>
        <w:rPr>
          <w:sz w:val="22"/>
          <w:szCs w:val="22"/>
        </w:rPr>
      </w:pPr>
      <w:r w:rsidRPr="00CA0BBF">
        <w:rPr>
          <w:sz w:val="22"/>
          <w:szCs w:val="22"/>
        </w:rPr>
        <w:tab/>
        <w:t>Parham told him what the Lord had said to him, and the man being the owner of the house said, “If you want to use this building for a Bible School for God, it is yours.”</w:t>
      </w:r>
      <w:r w:rsidR="00CA0BBF" w:rsidRPr="00CA0BBF">
        <w:rPr>
          <w:sz w:val="22"/>
          <w:szCs w:val="22"/>
        </w:rPr>
        <w:t xml:space="preserve"> and he handed him </w:t>
      </w:r>
      <w:r w:rsidR="002B6FD6" w:rsidRPr="00CA0BBF">
        <w:rPr>
          <w:sz w:val="22"/>
          <w:szCs w:val="22"/>
        </w:rPr>
        <w:t>the key without any more ado.</w:t>
      </w:r>
    </w:p>
    <w:p w14:paraId="2E52C669" w14:textId="142D74FB" w:rsidR="002B6FD6" w:rsidRPr="00DC0D39" w:rsidRDefault="002B6FD6" w:rsidP="00223539">
      <w:pPr>
        <w:ind w:left="720"/>
        <w:rPr>
          <w:sz w:val="22"/>
          <w:szCs w:val="22"/>
        </w:rPr>
      </w:pPr>
      <w:r w:rsidRPr="00CA0BBF">
        <w:rPr>
          <w:sz w:val="22"/>
          <w:szCs w:val="22"/>
        </w:rPr>
        <w:tab/>
        <w:t>The next day, he went to the train and met a young woman of his acquaintance. She told him that when she was praying</w:t>
      </w:r>
      <w:r w:rsidR="00CA0BBF" w:rsidRPr="00CA0BBF">
        <w:rPr>
          <w:sz w:val="22"/>
          <w:szCs w:val="22"/>
        </w:rPr>
        <w:t>,</w:t>
      </w:r>
      <w:r w:rsidRPr="00CA0BBF">
        <w:rPr>
          <w:sz w:val="22"/>
          <w:szCs w:val="22"/>
        </w:rPr>
        <w:t xml:space="preserve"> the Spirit of God told her there was going to be</w:t>
      </w:r>
      <w:r>
        <w:t xml:space="preserve"> a Bible School </w:t>
      </w:r>
      <w:r w:rsidRPr="00DC0D39">
        <w:rPr>
          <w:sz w:val="22"/>
          <w:szCs w:val="22"/>
        </w:rPr>
        <w:t>here, and that she should come. She was the first student. Thirty-five students came, all correspondingly directed by the Spirit of God.</w:t>
      </w:r>
    </w:p>
    <w:p w14:paraId="652C4B41" w14:textId="7A412182" w:rsidR="002B6FD6" w:rsidRDefault="002B6FD6" w:rsidP="00223539">
      <w:pPr>
        <w:ind w:left="720"/>
        <w:rPr>
          <w:sz w:val="22"/>
          <w:szCs w:val="22"/>
        </w:rPr>
      </w:pPr>
      <w:r>
        <w:tab/>
      </w:r>
      <w:r w:rsidRPr="00DC0D39">
        <w:rPr>
          <w:sz w:val="22"/>
          <w:szCs w:val="22"/>
        </w:rPr>
        <w:t>This group began a study of the Word of God to discover what really constituted the Baptism of the Holy Ghost. After a month of study they became convinced that there</w:t>
      </w:r>
      <w:r>
        <w:t xml:space="preserve"> </w:t>
      </w:r>
      <w:r w:rsidRPr="00A433C5">
        <w:rPr>
          <w:sz w:val="22"/>
          <w:szCs w:val="22"/>
        </w:rPr>
        <w:lastRenderedPageBreak/>
        <w:t>was one pecul</w:t>
      </w:r>
      <w:r w:rsidR="00C22756" w:rsidRPr="00A433C5">
        <w:rPr>
          <w:sz w:val="22"/>
          <w:szCs w:val="22"/>
        </w:rPr>
        <w:t>iarity that accompanied the Baptism of the Holy Ghost—speaking in tongues</w:t>
      </w:r>
      <w:r w:rsidR="0061724B" w:rsidRPr="00A433C5">
        <w:rPr>
          <w:sz w:val="22"/>
          <w:szCs w:val="22"/>
        </w:rPr>
        <w:t>.</w:t>
      </w:r>
      <w:r w:rsidR="0061724B" w:rsidRPr="00A433C5">
        <w:rPr>
          <w:rStyle w:val="EndnoteReference"/>
          <w:sz w:val="22"/>
          <w:szCs w:val="22"/>
        </w:rPr>
        <w:endnoteReference w:id="2"/>
      </w:r>
    </w:p>
    <w:p w14:paraId="2BB7E9F9" w14:textId="77777777" w:rsidR="00B74D53" w:rsidRDefault="00B74D53" w:rsidP="00223539">
      <w:pPr>
        <w:ind w:left="720"/>
        <w:rPr>
          <w:sz w:val="22"/>
          <w:szCs w:val="22"/>
        </w:rPr>
      </w:pPr>
    </w:p>
    <w:p w14:paraId="24C559BB" w14:textId="77777777" w:rsidR="00131B86" w:rsidRDefault="00FA2862" w:rsidP="007B5716">
      <w:pPr>
        <w:spacing w:line="360" w:lineRule="auto"/>
      </w:pPr>
      <w:r>
        <w:t xml:space="preserve">Dr. Parham was convinced that nothing tallied up to the Second Chapter of Acts, so the Bible school had </w:t>
      </w:r>
      <w:r w:rsidR="00920C90">
        <w:t xml:space="preserve">a </w:t>
      </w:r>
      <w:r>
        <w:t>question, to whic</w:t>
      </w:r>
      <w:r w:rsidR="00E537EC">
        <w:t xml:space="preserve">h it actively sought an answer: </w:t>
      </w:r>
    </w:p>
    <w:p w14:paraId="2A03C9E2" w14:textId="00417E93" w:rsidR="00FC6729" w:rsidRDefault="00131B86" w:rsidP="007B5716">
      <w:pPr>
        <w:spacing w:line="360" w:lineRule="auto"/>
        <w:rPr>
          <w:i/>
        </w:rPr>
      </w:pPr>
      <w:r>
        <w:tab/>
      </w:r>
      <w:r w:rsidR="00E537EC" w:rsidRPr="00E537EC">
        <w:rPr>
          <w:i/>
        </w:rPr>
        <w:t>What did the Bible mean when it spoke of the baptism with the Holy Spirit?</w:t>
      </w:r>
    </w:p>
    <w:p w14:paraId="39A4ED3D" w14:textId="2188E15C" w:rsidR="00E537EC" w:rsidRDefault="00E537EC" w:rsidP="007B5716">
      <w:pPr>
        <w:spacing w:line="360" w:lineRule="auto"/>
      </w:pPr>
      <w:r>
        <w:tab/>
        <w:t xml:space="preserve">In an article in the October 1906 issue of </w:t>
      </w:r>
      <w:r w:rsidR="00860E1A" w:rsidRPr="00860E1A">
        <w:rPr>
          <w:i/>
        </w:rPr>
        <w:t>The Apostolic Faith</w:t>
      </w:r>
      <w:r w:rsidR="00860E1A">
        <w:t>, perhaps by its edi</w:t>
      </w:r>
      <w:r w:rsidR="00C37AF4">
        <w:t>tor, William J. Seymour</w:t>
      </w:r>
      <w:r w:rsidR="00860E1A">
        <w:t>, this account was given:</w:t>
      </w:r>
    </w:p>
    <w:p w14:paraId="60F561C3" w14:textId="77777777" w:rsidR="00860E1A" w:rsidRDefault="00860E1A" w:rsidP="007B5716">
      <w:pPr>
        <w:spacing w:line="360" w:lineRule="auto"/>
      </w:pPr>
    </w:p>
    <w:p w14:paraId="40B46C60" w14:textId="57958BEE" w:rsidR="00860E1A" w:rsidRPr="003109C2" w:rsidRDefault="00AD1664" w:rsidP="003109C2">
      <w:pPr>
        <w:ind w:left="720"/>
        <w:rPr>
          <w:sz w:val="22"/>
          <w:szCs w:val="22"/>
        </w:rPr>
      </w:pPr>
      <w:r>
        <w:tab/>
      </w:r>
      <w:r w:rsidRPr="003109C2">
        <w:rPr>
          <w:sz w:val="22"/>
          <w:szCs w:val="22"/>
        </w:rPr>
        <w:t xml:space="preserve">Just </w:t>
      </w:r>
      <w:r w:rsidR="003109C2" w:rsidRPr="003109C2">
        <w:rPr>
          <w:sz w:val="22"/>
          <w:szCs w:val="22"/>
        </w:rPr>
        <w:t>before the first of January 1901</w:t>
      </w:r>
      <w:r w:rsidRPr="003109C2">
        <w:rPr>
          <w:sz w:val="22"/>
          <w:szCs w:val="22"/>
        </w:rPr>
        <w:t>, the Bible School began to study the Word on the Baptism with the Holy Ghost to discover the Bible evidence...</w:t>
      </w:r>
    </w:p>
    <w:p w14:paraId="2F9DAB65" w14:textId="684976B8" w:rsidR="00AD1664" w:rsidRPr="003109C2" w:rsidRDefault="00AD1664" w:rsidP="003109C2">
      <w:pPr>
        <w:ind w:left="720"/>
        <w:rPr>
          <w:sz w:val="22"/>
          <w:szCs w:val="22"/>
        </w:rPr>
      </w:pPr>
      <w:r w:rsidRPr="003109C2">
        <w:rPr>
          <w:sz w:val="22"/>
          <w:szCs w:val="22"/>
        </w:rPr>
        <w:tab/>
        <w:t>The students kept up a continual prayer in the praying tower. A company would go up and stay three hours, and then another company would go up and wait on God, praying that all the promises of the Word might be wrought out in their lives.</w:t>
      </w:r>
    </w:p>
    <w:p w14:paraId="7B257D6B" w14:textId="446F902A" w:rsidR="00AD1664" w:rsidRPr="003109C2" w:rsidRDefault="00AD1664" w:rsidP="003109C2">
      <w:pPr>
        <w:ind w:left="720"/>
        <w:rPr>
          <w:sz w:val="22"/>
          <w:szCs w:val="22"/>
        </w:rPr>
      </w:pPr>
      <w:r w:rsidRPr="003109C2">
        <w:rPr>
          <w:sz w:val="22"/>
          <w:szCs w:val="22"/>
        </w:rPr>
        <w:tab/>
        <w:t>On New Year’s night, Miss Agnes N. Ozman...was convinced of the need of a personal Pentecost. A few minutes before midnight, she desired hands laid on her that she might receive the gift of the Holy Ghost. During prayer and invocation of hands, she was filled with the Holy Ghost and spake with other tongues as the Spirit gave utterance.</w:t>
      </w:r>
    </w:p>
    <w:p w14:paraId="03508E4B" w14:textId="1F261E20" w:rsidR="00AD1664" w:rsidRDefault="00AD1664" w:rsidP="003109C2">
      <w:pPr>
        <w:ind w:left="720"/>
        <w:rPr>
          <w:sz w:val="22"/>
          <w:szCs w:val="22"/>
        </w:rPr>
      </w:pPr>
      <w:r w:rsidRPr="003109C2">
        <w:rPr>
          <w:sz w:val="22"/>
          <w:szCs w:val="22"/>
        </w:rPr>
        <w:tab/>
        <w:t>This made all hungry. Scarcely eating or sleeping, the school with one accord waited on God. On the 3</w:t>
      </w:r>
      <w:r w:rsidRPr="003109C2">
        <w:rPr>
          <w:sz w:val="22"/>
          <w:szCs w:val="22"/>
          <w:vertAlign w:val="superscript"/>
        </w:rPr>
        <w:t>rd</w:t>
      </w:r>
      <w:r w:rsidRPr="003109C2">
        <w:rPr>
          <w:sz w:val="22"/>
          <w:szCs w:val="22"/>
        </w:rPr>
        <w:t xml:space="preserve"> of January, 1901, Brother Parham being absent holding a meeting at the time, while they all waited on God to send the baptism of the Spirit, suddenly twelve students were filled with the Holy Ghost and began to speak with other tongues, and when Brother Parham returned and opened the door of the room where they were gathered, a wonderful sight met his eyes. The who</w:t>
      </w:r>
      <w:r w:rsidR="003109C2" w:rsidRPr="003109C2">
        <w:rPr>
          <w:sz w:val="22"/>
          <w:szCs w:val="22"/>
        </w:rPr>
        <w:t>le</w:t>
      </w:r>
      <w:r w:rsidRPr="003109C2">
        <w:rPr>
          <w:sz w:val="22"/>
          <w:szCs w:val="22"/>
        </w:rPr>
        <w:t xml:space="preserve"> room was filled with a white sheen of light that could not be </w:t>
      </w:r>
      <w:r w:rsidR="008B1169" w:rsidRPr="003109C2">
        <w:rPr>
          <w:sz w:val="22"/>
          <w:szCs w:val="22"/>
        </w:rPr>
        <w:t>described, and twelve of the students were on their feet talking in different languages.</w:t>
      </w:r>
      <w:r w:rsidR="008B1169" w:rsidRPr="003109C2">
        <w:rPr>
          <w:rStyle w:val="EndnoteReference"/>
          <w:sz w:val="22"/>
          <w:szCs w:val="22"/>
        </w:rPr>
        <w:endnoteReference w:id="3"/>
      </w:r>
    </w:p>
    <w:p w14:paraId="35DBEBE2" w14:textId="77777777" w:rsidR="00094871" w:rsidRDefault="00094871" w:rsidP="003109C2">
      <w:pPr>
        <w:ind w:left="720"/>
        <w:rPr>
          <w:sz w:val="22"/>
          <w:szCs w:val="22"/>
        </w:rPr>
      </w:pPr>
    </w:p>
    <w:p w14:paraId="4EFC06BC" w14:textId="77777777" w:rsidR="00AD55A5" w:rsidRDefault="00AD55A5" w:rsidP="003109C2">
      <w:pPr>
        <w:ind w:left="720"/>
        <w:rPr>
          <w:sz w:val="22"/>
          <w:szCs w:val="22"/>
        </w:rPr>
      </w:pPr>
    </w:p>
    <w:p w14:paraId="3BC7685E" w14:textId="03BB997D" w:rsidR="00AD55A5" w:rsidRDefault="00AD55A5" w:rsidP="00AD55A5">
      <w:pPr>
        <w:spacing w:line="360" w:lineRule="auto"/>
        <w:jc w:val="center"/>
      </w:pPr>
      <w:r>
        <w:t>Spreading the Word and the Spirit</w:t>
      </w:r>
    </w:p>
    <w:p w14:paraId="2AC93323" w14:textId="77777777" w:rsidR="00AD55A5" w:rsidRDefault="00AD55A5" w:rsidP="00AD55A5">
      <w:pPr>
        <w:spacing w:line="360" w:lineRule="auto"/>
        <w:jc w:val="center"/>
      </w:pPr>
    </w:p>
    <w:p w14:paraId="001697B5" w14:textId="4CAC9E37" w:rsidR="00834920" w:rsidRDefault="00AA6E8E" w:rsidP="003109C2">
      <w:pPr>
        <w:spacing w:line="360" w:lineRule="auto"/>
      </w:pPr>
      <w:r>
        <w:t>The</w:t>
      </w:r>
      <w:r w:rsidR="004A7FE6">
        <w:t xml:space="preserve"> Upper R</w:t>
      </w:r>
      <w:r w:rsidR="00834920">
        <w:t>oom could not hold the 120 who drank of the Acts Chapter Two outpouring of the Holy Spirit</w:t>
      </w:r>
      <w:r>
        <w:t>. They spilled out into the streets of Jerusalem where Jews from three continents</w:t>
      </w:r>
      <w:r w:rsidR="004A7FE6">
        <w:t>,</w:t>
      </w:r>
      <w:r>
        <w:t xml:space="preserve"> who’d come for the Feast of Pentecost, heard them speaking in their own tongues, “the wonderful works of God.”</w:t>
      </w:r>
    </w:p>
    <w:p w14:paraId="28D6D0AA" w14:textId="2B6D2784" w:rsidR="00AA6E8E" w:rsidRDefault="00AA6E8E" w:rsidP="003109C2">
      <w:pPr>
        <w:spacing w:line="360" w:lineRule="auto"/>
      </w:pPr>
      <w:r>
        <w:tab/>
        <w:t xml:space="preserve">Just so, Topeka could not hold those drinking of the latter rain outpouring. They soon </w:t>
      </w:r>
      <w:r w:rsidR="004A7FE6">
        <w:t>carried their message, in power and demonstration</w:t>
      </w:r>
      <w:r w:rsidR="006553F2">
        <w:t>,</w:t>
      </w:r>
      <w:r>
        <w:t xml:space="preserve"> to </w:t>
      </w:r>
      <w:r w:rsidR="002C05EF">
        <w:t>surrounding</w:t>
      </w:r>
      <w:r>
        <w:t xml:space="preserve"> communities and states.</w:t>
      </w:r>
      <w:r w:rsidR="003A3C9C">
        <w:t xml:space="preserve"> </w:t>
      </w:r>
    </w:p>
    <w:p w14:paraId="29EF2AE5" w14:textId="1C62E8F4" w:rsidR="00094871" w:rsidRDefault="00094871" w:rsidP="00094871">
      <w:pPr>
        <w:spacing w:line="360" w:lineRule="auto"/>
      </w:pPr>
      <w:r>
        <w:tab/>
        <w:t xml:space="preserve">Dr. Pauline Parham was the wife of Charles Parham’s only son, Robert. I am blessed to have known this great lady several years before she departed for Heaven. Her daughter, Bobbi Hromas, also a great lady, invited me to speak at graveside services for </w:t>
      </w:r>
      <w:r>
        <w:lastRenderedPageBreak/>
        <w:t xml:space="preserve">Pauline. I </w:t>
      </w:r>
      <w:r w:rsidR="00AD55A5">
        <w:t>spoke at</w:t>
      </w:r>
      <w:r>
        <w:t xml:space="preserve"> the concrete pulpit which marks Charles Parham’s grave near Baxter Springs, Kansas.</w:t>
      </w:r>
    </w:p>
    <w:p w14:paraId="0371BB4B" w14:textId="7D8251CE" w:rsidR="003A3C9C" w:rsidRDefault="003A3C9C" w:rsidP="003109C2">
      <w:pPr>
        <w:spacing w:line="360" w:lineRule="auto"/>
      </w:pPr>
      <w:r>
        <w:tab/>
        <w:t xml:space="preserve">I remember how Bobbi and I would ask Pauline why she </w:t>
      </w:r>
      <w:r w:rsidR="001C103B">
        <w:t>hadn’t</w:t>
      </w:r>
      <w:r>
        <w:t xml:space="preserve"> </w:t>
      </w:r>
      <w:r w:rsidR="00757477">
        <w:t>kept a journal</w:t>
      </w:r>
      <w:r w:rsidR="001C103B">
        <w:t xml:space="preserve"> </w:t>
      </w:r>
      <w:r w:rsidR="006553F2">
        <w:t>in</w:t>
      </w:r>
      <w:r w:rsidR="001C103B">
        <w:t xml:space="preserve"> those </w:t>
      </w:r>
      <w:r w:rsidR="003A23DF">
        <w:t xml:space="preserve">early </w:t>
      </w:r>
      <w:r w:rsidR="001C103B">
        <w:t>days</w:t>
      </w:r>
      <w:r w:rsidR="00757477">
        <w:t>.</w:t>
      </w:r>
      <w:r>
        <w:t xml:space="preserve"> She said that they were too busy to write. Once when Bobbi </w:t>
      </w:r>
      <w:r w:rsidR="0026128E">
        <w:t>questioned</w:t>
      </w:r>
      <w:r>
        <w:t xml:space="preserve"> her</w:t>
      </w:r>
      <w:r w:rsidR="003A23DF">
        <w:t xml:space="preserve"> mother</w:t>
      </w:r>
      <w:r>
        <w:t xml:space="preserve"> about telling so</w:t>
      </w:r>
      <w:r w:rsidR="005F5C1D">
        <w:t xml:space="preserve">me of their adventures, </w:t>
      </w:r>
      <w:r w:rsidR="006C1679">
        <w:t>Pauline</w:t>
      </w:r>
      <w:r w:rsidR="005F5C1D">
        <w:t xml:space="preserve"> </w:t>
      </w:r>
      <w:r w:rsidR="00BD741E">
        <w:t>related</w:t>
      </w:r>
      <w:r w:rsidR="005F5C1D">
        <w:t xml:space="preserve"> </w:t>
      </w:r>
      <w:r w:rsidR="00AD0CCF">
        <w:t>this one</w:t>
      </w:r>
      <w:r w:rsidR="005F5C1D">
        <w:t>.</w:t>
      </w:r>
    </w:p>
    <w:p w14:paraId="73452CD1" w14:textId="132BDA2D" w:rsidR="00A56842" w:rsidRDefault="005F5C1D" w:rsidP="003109C2">
      <w:pPr>
        <w:spacing w:line="360" w:lineRule="auto"/>
      </w:pPr>
      <w:r>
        <w:tab/>
        <w:t xml:space="preserve">She said that the </w:t>
      </w:r>
      <w:r w:rsidR="00A02E24">
        <w:t>Bible school students</w:t>
      </w:r>
      <w:r>
        <w:t xml:space="preserve"> </w:t>
      </w:r>
      <w:r w:rsidR="001220F1">
        <w:t>went</w:t>
      </w:r>
      <w:r>
        <w:t xml:space="preserve"> out </w:t>
      </w:r>
      <w:r w:rsidR="00E14C71">
        <w:t xml:space="preserve">mornings </w:t>
      </w:r>
      <w:r>
        <w:t>into the community w</w:t>
      </w:r>
      <w:r w:rsidR="00AD0CCF">
        <w:t>here they were holding meetings</w:t>
      </w:r>
      <w:r w:rsidR="00C60EB4">
        <w:t>. They knocked on doors and invited</w:t>
      </w:r>
      <w:r w:rsidR="00AD0CCF">
        <w:t xml:space="preserve"> </w:t>
      </w:r>
      <w:r>
        <w:t xml:space="preserve">people to come </w:t>
      </w:r>
      <w:r w:rsidR="00AD0CCF">
        <w:t xml:space="preserve">to the meeting </w:t>
      </w:r>
      <w:r>
        <w:t xml:space="preserve">that night. </w:t>
      </w:r>
    </w:p>
    <w:p w14:paraId="299B7A36" w14:textId="5F18922C" w:rsidR="005F5C1D" w:rsidRDefault="00A56842" w:rsidP="003109C2">
      <w:pPr>
        <w:spacing w:line="360" w:lineRule="auto"/>
      </w:pPr>
      <w:r>
        <w:tab/>
      </w:r>
      <w:r w:rsidR="005F5C1D">
        <w:t>They always wore white.</w:t>
      </w:r>
      <w:r>
        <w:t xml:space="preserve"> Each day a few would </w:t>
      </w:r>
      <w:r w:rsidR="00E14C71">
        <w:t>stay behind to wash and iron the white clothes</w:t>
      </w:r>
      <w:r>
        <w:t>.</w:t>
      </w:r>
      <w:r w:rsidR="00E14C71">
        <w:t xml:space="preserve"> Those staying in would also cook the noon meal. The team would come </w:t>
      </w:r>
      <w:r w:rsidR="00FE539A">
        <w:t xml:space="preserve">back to </w:t>
      </w:r>
      <w:r w:rsidR="00E14C71">
        <w:t xml:space="preserve">eat lunch, and then </w:t>
      </w:r>
      <w:r w:rsidR="00FE539A">
        <w:t xml:space="preserve">to </w:t>
      </w:r>
      <w:r w:rsidR="00E14C71">
        <w:t>rest in the afternoon before the night meetings.</w:t>
      </w:r>
    </w:p>
    <w:p w14:paraId="29759C47" w14:textId="3C68DDF3" w:rsidR="00E14C71" w:rsidRDefault="00E14C71" w:rsidP="003109C2">
      <w:pPr>
        <w:spacing w:line="360" w:lineRule="auto"/>
      </w:pPr>
      <w:r>
        <w:tab/>
        <w:t xml:space="preserve">One day when it was Pauline’s turn to </w:t>
      </w:r>
      <w:r w:rsidR="006A2D8F">
        <w:t xml:space="preserve">do laundry, there was a </w:t>
      </w:r>
      <w:r w:rsidR="004A1125">
        <w:t xml:space="preserve">loud </w:t>
      </w:r>
      <w:r w:rsidR="006A2D8F">
        <w:t xml:space="preserve">knock at the door. A </w:t>
      </w:r>
      <w:r w:rsidR="00223539">
        <w:t>distraught</w:t>
      </w:r>
      <w:r w:rsidR="006A2D8F">
        <w:t xml:space="preserve"> mother stood </w:t>
      </w:r>
      <w:r w:rsidR="004A1125">
        <w:t>there</w:t>
      </w:r>
      <w:r w:rsidR="006A2D8F">
        <w:t xml:space="preserve"> with her </w:t>
      </w:r>
      <w:r w:rsidR="004A1125">
        <w:t xml:space="preserve">dead </w:t>
      </w:r>
      <w:r w:rsidR="006A2D8F">
        <w:t xml:space="preserve">daughter draped </w:t>
      </w:r>
      <w:r w:rsidR="00217CE3">
        <w:t>over</w:t>
      </w:r>
      <w:r w:rsidR="006A2D8F">
        <w:t xml:space="preserve"> her arms. I believe the daughter was about 12-years-old.</w:t>
      </w:r>
    </w:p>
    <w:p w14:paraId="4E527E06" w14:textId="77BE063D" w:rsidR="006A2D8F" w:rsidRDefault="006A2D8F" w:rsidP="003109C2">
      <w:pPr>
        <w:spacing w:line="360" w:lineRule="auto"/>
      </w:pPr>
      <w:r>
        <w:tab/>
        <w:t>The mother said, “You advertise, Jesus Christ, the same, yesterday, today, and foreve</w:t>
      </w:r>
      <w:r w:rsidR="004A1125">
        <w:t>r. Your signs on the tent say, the lame walk, the blind see, the dead r</w:t>
      </w:r>
      <w:r>
        <w:t>aised.</w:t>
      </w:r>
    </w:p>
    <w:p w14:paraId="0848767D" w14:textId="76A5A255" w:rsidR="006A2D8F" w:rsidRDefault="006A2D8F" w:rsidP="003109C2">
      <w:pPr>
        <w:spacing w:line="360" w:lineRule="auto"/>
      </w:pPr>
      <w:r>
        <w:t>Well, here is my daughter</w:t>
      </w:r>
      <w:r w:rsidR="002C05EF">
        <w:t>.</w:t>
      </w:r>
      <w:r>
        <w:t xml:space="preserve"> I want her raised before the </w:t>
      </w:r>
      <w:r w:rsidR="00010582">
        <w:t>authorities find</w:t>
      </w:r>
      <w:r w:rsidR="00BA64B7">
        <w:t xml:space="preserve"> out she’s dead,</w:t>
      </w:r>
      <w:r w:rsidR="00010582">
        <w:t xml:space="preserve"> and I have to turn her over to them.</w:t>
      </w:r>
      <w:r w:rsidR="000411E1">
        <w:t>”</w:t>
      </w:r>
    </w:p>
    <w:p w14:paraId="73B84DAD" w14:textId="16AFA8E1" w:rsidR="000411E1" w:rsidRDefault="000411E1" w:rsidP="003109C2">
      <w:pPr>
        <w:spacing w:line="360" w:lineRule="auto"/>
      </w:pPr>
      <w:r>
        <w:tab/>
        <w:t xml:space="preserve">Pauline </w:t>
      </w:r>
      <w:r w:rsidR="00BA64B7">
        <w:t>invited</w:t>
      </w:r>
      <w:r>
        <w:t xml:space="preserve"> her to sit down till the team arrived. </w:t>
      </w:r>
      <w:r w:rsidR="004D7A25">
        <w:t>The mother</w:t>
      </w:r>
      <w:r>
        <w:t xml:space="preserve"> laid her daughter on the couch and sat beside her.</w:t>
      </w:r>
    </w:p>
    <w:p w14:paraId="0088E7B4" w14:textId="73343E82" w:rsidR="000411E1" w:rsidRDefault="000411E1" w:rsidP="003109C2">
      <w:pPr>
        <w:spacing w:line="360" w:lineRule="auto"/>
      </w:pPr>
      <w:r>
        <w:tab/>
        <w:t xml:space="preserve">When the team came in, they gathered around the girl and prayed. She was raised up </w:t>
      </w:r>
      <w:r w:rsidR="00ED3819">
        <w:t>from the dead. The mother and daughter ate lunch with the team</w:t>
      </w:r>
      <w:r>
        <w:t>.</w:t>
      </w:r>
      <w:r w:rsidR="00ED3819">
        <w:t xml:space="preserve"> They went to the meeting that night and gave testimony. Pauline</w:t>
      </w:r>
      <w:r w:rsidR="00655561">
        <w:t xml:space="preserve"> said it was a powerful meeting!</w:t>
      </w:r>
      <w:r w:rsidR="003A23DF">
        <w:t xml:space="preserve"> I would imagine so!</w:t>
      </w:r>
    </w:p>
    <w:p w14:paraId="63F2896A" w14:textId="12044A7D" w:rsidR="00E15B46" w:rsidRDefault="00E15B46" w:rsidP="003109C2">
      <w:pPr>
        <w:spacing w:line="360" w:lineRule="auto"/>
      </w:pPr>
      <w:r>
        <w:tab/>
      </w:r>
      <w:r w:rsidR="00FB5560">
        <w:t xml:space="preserve">Bobbi Hromas, a </w:t>
      </w:r>
      <w:r w:rsidR="00F67DFA">
        <w:t>highly</w:t>
      </w:r>
      <w:r w:rsidR="00FB5560">
        <w:t xml:space="preserve"> accomplished woman</w:t>
      </w:r>
      <w:r w:rsidR="00111DB5">
        <w:t xml:space="preserve">, is director of </w:t>
      </w:r>
      <w:r w:rsidR="00FB5560">
        <w:t>American Christian Trust. She is mar</w:t>
      </w:r>
      <w:r w:rsidR="002C05EF">
        <w:t>ried to Dr. Les Hromas, a world-</w:t>
      </w:r>
      <w:r w:rsidR="00FB5560">
        <w:t xml:space="preserve">renowned space scientist. </w:t>
      </w:r>
    </w:p>
    <w:p w14:paraId="372F9420" w14:textId="5D650CE3" w:rsidR="005B256B" w:rsidRDefault="00574AF3" w:rsidP="005B256B">
      <w:pPr>
        <w:spacing w:line="360" w:lineRule="auto"/>
      </w:pPr>
      <w:r>
        <w:tab/>
        <w:t xml:space="preserve">Bobbi told me that for days after </w:t>
      </w:r>
      <w:r w:rsidR="002C05EF">
        <w:t>Miss Agne</w:t>
      </w:r>
      <w:r w:rsidR="00F83E28">
        <w:t xml:space="preserve">s Ozman </w:t>
      </w:r>
      <w:r>
        <w:t xml:space="preserve">received the baptism with the Holy Spirit, </w:t>
      </w:r>
      <w:r w:rsidR="00F83E28">
        <w:t>she</w:t>
      </w:r>
      <w:r>
        <w:t xml:space="preserve"> could not speak English. She spoke only in an unknown to her tongue. The students attempted to communicate with her by writing. </w:t>
      </w:r>
      <w:r w:rsidR="004B50B8">
        <w:t>But she could only write in what to them was unknown tongues</w:t>
      </w:r>
      <w:r w:rsidR="00EC7509">
        <w:t xml:space="preserve">. </w:t>
      </w:r>
      <w:r w:rsidR="003A23DF">
        <w:t xml:space="preserve">When </w:t>
      </w:r>
      <w:r w:rsidR="00EC7509">
        <w:t xml:space="preserve">Charles Parham </w:t>
      </w:r>
      <w:r w:rsidR="003A23DF">
        <w:t xml:space="preserve">returned, he </w:t>
      </w:r>
      <w:r w:rsidR="00EC7509">
        <w:t xml:space="preserve">invited </w:t>
      </w:r>
      <w:r w:rsidR="00EC7509">
        <w:lastRenderedPageBreak/>
        <w:t xml:space="preserve">linguists to study the </w:t>
      </w:r>
      <w:r w:rsidR="00F83E28">
        <w:t>writing</w:t>
      </w:r>
      <w:r w:rsidR="00EC7509">
        <w:t xml:space="preserve">. It was Mandarin Chinese. She wrote, as well as spoke, for days in Mandarin Chinese. Bobbi still </w:t>
      </w:r>
      <w:r w:rsidR="007440B9">
        <w:t>has tho</w:t>
      </w:r>
      <w:r w:rsidR="00EC7509">
        <w:t>se notes.</w:t>
      </w:r>
    </w:p>
    <w:p w14:paraId="24F8FB62" w14:textId="27E1BF08" w:rsidR="00410CED" w:rsidRDefault="009B3DCD" w:rsidP="005B256B">
      <w:pPr>
        <w:spacing w:line="360" w:lineRule="auto"/>
      </w:pPr>
      <w:r>
        <w:tab/>
        <w:t>Eventually</w:t>
      </w:r>
      <w:r w:rsidR="004B50B8">
        <w:t>,</w:t>
      </w:r>
      <w:r>
        <w:t xml:space="preserve"> </w:t>
      </w:r>
      <w:r w:rsidR="00410CED">
        <w:t xml:space="preserve">Charles Parham and the early participants </w:t>
      </w:r>
      <w:r w:rsidR="004B50B8">
        <w:t>in</w:t>
      </w:r>
      <w:r w:rsidR="00410CED">
        <w:t xml:space="preserve"> the </w:t>
      </w:r>
      <w:r w:rsidR="004B50B8">
        <w:t xml:space="preserve">latter rain </w:t>
      </w:r>
      <w:r w:rsidR="00410CED">
        <w:t>outpouring carried their m</w:t>
      </w:r>
      <w:r w:rsidR="000617D8">
        <w:t>essage south to Houston, Texas where Parham started a Bible school.</w:t>
      </w:r>
      <w:r w:rsidR="004B3355">
        <w:tab/>
      </w:r>
      <w:r w:rsidR="00410CED">
        <w:t>A one-eyed black man, requested permission to attend. William J. Seymour</w:t>
      </w:r>
      <w:r w:rsidR="00585F25">
        <w:t>, son of former slaves,</w:t>
      </w:r>
      <w:r w:rsidR="00410CED">
        <w:t xml:space="preserve"> was allowed to sit in the doorway in those days of segregation. </w:t>
      </w:r>
      <w:r w:rsidR="00585F25">
        <w:t xml:space="preserve">It was Brother </w:t>
      </w:r>
      <w:r w:rsidR="00C12598">
        <w:t xml:space="preserve">Seymour </w:t>
      </w:r>
      <w:r w:rsidR="00585F25">
        <w:t>that God anointed to carry</w:t>
      </w:r>
      <w:r w:rsidR="00C12598">
        <w:t xml:space="preserve"> the good news to Los Angeles</w:t>
      </w:r>
      <w:r w:rsidR="00585F25">
        <w:t xml:space="preserve"> where</w:t>
      </w:r>
      <w:r w:rsidR="004B3355">
        <w:t xml:space="preserve"> he</w:t>
      </w:r>
      <w:r w:rsidR="00C12598">
        <w:t xml:space="preserve"> became the </w:t>
      </w:r>
      <w:r w:rsidR="00BC7E10">
        <w:t xml:space="preserve">leader of the Azusa Street </w:t>
      </w:r>
      <w:r w:rsidR="00585F25">
        <w:t>o</w:t>
      </w:r>
      <w:r w:rsidR="00C12598">
        <w:t>utpouring</w:t>
      </w:r>
      <w:r w:rsidR="00585F25">
        <w:t>.</w:t>
      </w:r>
      <w:r w:rsidR="00C12598">
        <w:t xml:space="preserve"> </w:t>
      </w:r>
      <w:r w:rsidR="001A2812">
        <w:t>Segregation</w:t>
      </w:r>
      <w:r w:rsidR="00C12598">
        <w:t xml:space="preserve"> was unheard of </w:t>
      </w:r>
      <w:r w:rsidR="001A2812">
        <w:t xml:space="preserve">there </w:t>
      </w:r>
      <w:r w:rsidR="00C12598">
        <w:t xml:space="preserve">as the Spirit fell upon all who came. </w:t>
      </w:r>
      <w:r w:rsidR="000617D8">
        <w:t>And come they did—</w:t>
      </w:r>
      <w:r w:rsidR="00C12598">
        <w:t xml:space="preserve">from all over the world. </w:t>
      </w:r>
      <w:r w:rsidR="00780FBB">
        <w:t>The message and the outpouring spread to the four corners of the earth.</w:t>
      </w:r>
    </w:p>
    <w:p w14:paraId="646602F6" w14:textId="1ECD6D72" w:rsidR="003A3C9C" w:rsidRDefault="003A3C9C" w:rsidP="003109C2">
      <w:pPr>
        <w:spacing w:line="360" w:lineRule="auto"/>
      </w:pPr>
    </w:p>
    <w:sectPr w:rsidR="003A3C9C" w:rsidSect="00094871">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F149D3" w14:textId="77777777" w:rsidR="000617D8" w:rsidRDefault="000617D8" w:rsidP="0097443E">
      <w:r>
        <w:separator/>
      </w:r>
    </w:p>
  </w:endnote>
  <w:endnote w:type="continuationSeparator" w:id="0">
    <w:p w14:paraId="17E066DB" w14:textId="77777777" w:rsidR="000617D8" w:rsidRDefault="000617D8" w:rsidP="0097443E">
      <w:r>
        <w:continuationSeparator/>
      </w:r>
    </w:p>
  </w:endnote>
  <w:endnote w:id="1">
    <w:p w14:paraId="6434620A" w14:textId="6A6E5A6F" w:rsidR="000617D8" w:rsidRDefault="000617D8">
      <w:pPr>
        <w:pStyle w:val="EndnoteText"/>
      </w:pPr>
      <w:bookmarkStart w:id="0" w:name="_GoBack"/>
      <w:r>
        <w:rPr>
          <w:rStyle w:val="EndnoteReference"/>
        </w:rPr>
        <w:endnoteRef/>
      </w:r>
      <w:r>
        <w:t xml:space="preserve"> Demos Shakarian, as told to John and Elizabeth Sherrill, </w:t>
      </w:r>
      <w:r w:rsidRPr="00632291">
        <w:rPr>
          <w:i/>
        </w:rPr>
        <w:t>The Happiest People on Earth</w:t>
      </w:r>
      <w:r>
        <w:t>, Fleming H. Revell, 1979.</w:t>
      </w:r>
    </w:p>
    <w:p w14:paraId="773FECDA" w14:textId="77777777" w:rsidR="000617D8" w:rsidRDefault="000617D8">
      <w:pPr>
        <w:pStyle w:val="EndnoteText"/>
      </w:pPr>
    </w:p>
  </w:endnote>
  <w:endnote w:id="2">
    <w:p w14:paraId="58C8E563" w14:textId="77777777" w:rsidR="000617D8" w:rsidRDefault="000617D8">
      <w:pPr>
        <w:pStyle w:val="EndnoteText"/>
      </w:pPr>
      <w:r>
        <w:rPr>
          <w:rStyle w:val="EndnoteReference"/>
        </w:rPr>
        <w:endnoteRef/>
      </w:r>
      <w:r>
        <w:t xml:space="preserve"> John G. Lake, </w:t>
      </w:r>
      <w:r w:rsidRPr="00FA2862">
        <w:rPr>
          <w:i/>
        </w:rPr>
        <w:t>John G. Lake, His Life, His Sermons, His Boldness of Faith</w:t>
      </w:r>
      <w:r>
        <w:t xml:space="preserve">, Kenneth </w:t>
      </w:r>
    </w:p>
    <w:p w14:paraId="2FAF634D" w14:textId="45210F52" w:rsidR="000617D8" w:rsidRDefault="000617D8">
      <w:pPr>
        <w:pStyle w:val="EndnoteText"/>
      </w:pPr>
      <w:r>
        <w:t>Copeland Publications, Ft Worth, TX. 1994. Pp. 515, 516.</w:t>
      </w:r>
    </w:p>
    <w:p w14:paraId="48BB05B5" w14:textId="77777777" w:rsidR="000617D8" w:rsidRDefault="000617D8">
      <w:pPr>
        <w:pStyle w:val="EndnoteText"/>
      </w:pPr>
    </w:p>
  </w:endnote>
  <w:endnote w:id="3">
    <w:p w14:paraId="550417CC" w14:textId="788AAA7F" w:rsidR="000617D8" w:rsidRDefault="000617D8">
      <w:pPr>
        <w:pStyle w:val="EndnoteText"/>
      </w:pPr>
      <w:r>
        <w:rPr>
          <w:rStyle w:val="EndnoteReference"/>
        </w:rPr>
        <w:endnoteRef/>
      </w:r>
      <w:r>
        <w:t xml:space="preserve"> </w:t>
      </w:r>
      <w:r w:rsidRPr="00310579">
        <w:rPr>
          <w:i/>
        </w:rPr>
        <w:t>The Azusa Street Papers</w:t>
      </w:r>
      <w:r>
        <w:t xml:space="preserve">, [A Reprint of: </w:t>
      </w:r>
      <w:r w:rsidRPr="00310579">
        <w:rPr>
          <w:i/>
        </w:rPr>
        <w:t>The Apostolic Faith Mission Publications</w:t>
      </w:r>
      <w:r>
        <w:t xml:space="preserve"> (1906-1908), William J. Seymour, Editor.] Harvest Publications, Box 2090, Foley, AL 36535. P. 14.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64BEA9" w14:textId="77777777" w:rsidR="000617D8" w:rsidRDefault="000617D8" w:rsidP="0097443E">
      <w:r>
        <w:separator/>
      </w:r>
    </w:p>
  </w:footnote>
  <w:footnote w:type="continuationSeparator" w:id="0">
    <w:p w14:paraId="778D56A7" w14:textId="77777777" w:rsidR="000617D8" w:rsidRDefault="000617D8" w:rsidP="0097443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E60846" w14:textId="77777777" w:rsidR="000617D8" w:rsidRDefault="000617D8" w:rsidP="003E5E9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F28BB1" w14:textId="77777777" w:rsidR="000617D8" w:rsidRDefault="000617D8" w:rsidP="003E5E9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852C0" w14:textId="77777777" w:rsidR="000617D8" w:rsidRDefault="000617D8" w:rsidP="003E5E9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F77FB">
      <w:rPr>
        <w:rStyle w:val="PageNumber"/>
        <w:noProof/>
      </w:rPr>
      <w:t>1</w:t>
    </w:r>
    <w:r>
      <w:rPr>
        <w:rStyle w:val="PageNumber"/>
      </w:rPr>
      <w:fldChar w:fldCharType="end"/>
    </w:r>
  </w:p>
  <w:p w14:paraId="41942947" w14:textId="77777777" w:rsidR="000617D8" w:rsidRDefault="000617D8" w:rsidP="003E5E92">
    <w:pPr>
      <w:pStyle w:val="Header"/>
      <w:ind w:right="360"/>
    </w:pPr>
    <w:r>
      <w:t>My Prayer Bio – Chapter 10 – Change as the Century Turns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43E"/>
    <w:rsid w:val="00010582"/>
    <w:rsid w:val="00027C36"/>
    <w:rsid w:val="000411E1"/>
    <w:rsid w:val="000617D8"/>
    <w:rsid w:val="00093C5B"/>
    <w:rsid w:val="00094871"/>
    <w:rsid w:val="000B0DBF"/>
    <w:rsid w:val="000D54FD"/>
    <w:rsid w:val="000E0C80"/>
    <w:rsid w:val="00111DB5"/>
    <w:rsid w:val="001220F1"/>
    <w:rsid w:val="001310C7"/>
    <w:rsid w:val="00131B86"/>
    <w:rsid w:val="001A2812"/>
    <w:rsid w:val="001A558B"/>
    <w:rsid w:val="001C103B"/>
    <w:rsid w:val="001D0041"/>
    <w:rsid w:val="001F3B9E"/>
    <w:rsid w:val="00217CE3"/>
    <w:rsid w:val="00223539"/>
    <w:rsid w:val="00232512"/>
    <w:rsid w:val="00246D62"/>
    <w:rsid w:val="0026128E"/>
    <w:rsid w:val="002618D1"/>
    <w:rsid w:val="00291350"/>
    <w:rsid w:val="002B6FD6"/>
    <w:rsid w:val="002C05EF"/>
    <w:rsid w:val="002D0F43"/>
    <w:rsid w:val="002D1541"/>
    <w:rsid w:val="00310579"/>
    <w:rsid w:val="003109C2"/>
    <w:rsid w:val="00354BCC"/>
    <w:rsid w:val="003A23DF"/>
    <w:rsid w:val="003A3C9C"/>
    <w:rsid w:val="003D03B7"/>
    <w:rsid w:val="003E5E92"/>
    <w:rsid w:val="00410CED"/>
    <w:rsid w:val="004258C0"/>
    <w:rsid w:val="004A1125"/>
    <w:rsid w:val="004A7FE6"/>
    <w:rsid w:val="004B3355"/>
    <w:rsid w:val="004B50B8"/>
    <w:rsid w:val="004C642B"/>
    <w:rsid w:val="004D7A25"/>
    <w:rsid w:val="004E4EE3"/>
    <w:rsid w:val="004F297C"/>
    <w:rsid w:val="005502C9"/>
    <w:rsid w:val="005670A0"/>
    <w:rsid w:val="00574AF3"/>
    <w:rsid w:val="005835CA"/>
    <w:rsid w:val="00585F25"/>
    <w:rsid w:val="005B256B"/>
    <w:rsid w:val="005D6A6C"/>
    <w:rsid w:val="005E1554"/>
    <w:rsid w:val="005F5C1D"/>
    <w:rsid w:val="006003FD"/>
    <w:rsid w:val="00601381"/>
    <w:rsid w:val="00613F50"/>
    <w:rsid w:val="0061724B"/>
    <w:rsid w:val="00632291"/>
    <w:rsid w:val="00644E28"/>
    <w:rsid w:val="006459FC"/>
    <w:rsid w:val="006553F2"/>
    <w:rsid w:val="00655561"/>
    <w:rsid w:val="0065794B"/>
    <w:rsid w:val="006632A9"/>
    <w:rsid w:val="00675DC3"/>
    <w:rsid w:val="006A2D8F"/>
    <w:rsid w:val="006A652E"/>
    <w:rsid w:val="006B5F3C"/>
    <w:rsid w:val="006C1679"/>
    <w:rsid w:val="006F4B61"/>
    <w:rsid w:val="00717652"/>
    <w:rsid w:val="007440B9"/>
    <w:rsid w:val="00757477"/>
    <w:rsid w:val="00761790"/>
    <w:rsid w:val="00775F3C"/>
    <w:rsid w:val="00780FBB"/>
    <w:rsid w:val="007B5716"/>
    <w:rsid w:val="0080556D"/>
    <w:rsid w:val="00807673"/>
    <w:rsid w:val="00834920"/>
    <w:rsid w:val="00860E1A"/>
    <w:rsid w:val="008B1169"/>
    <w:rsid w:val="009072E8"/>
    <w:rsid w:val="00915E08"/>
    <w:rsid w:val="00920C90"/>
    <w:rsid w:val="00934084"/>
    <w:rsid w:val="00940D2C"/>
    <w:rsid w:val="009458D7"/>
    <w:rsid w:val="0097443E"/>
    <w:rsid w:val="00987FE5"/>
    <w:rsid w:val="009B3DCD"/>
    <w:rsid w:val="009D2828"/>
    <w:rsid w:val="00A02E24"/>
    <w:rsid w:val="00A112DC"/>
    <w:rsid w:val="00A1413C"/>
    <w:rsid w:val="00A433C5"/>
    <w:rsid w:val="00A52564"/>
    <w:rsid w:val="00A56842"/>
    <w:rsid w:val="00A56899"/>
    <w:rsid w:val="00A80885"/>
    <w:rsid w:val="00AA6E8E"/>
    <w:rsid w:val="00AD0CCF"/>
    <w:rsid w:val="00AD1664"/>
    <w:rsid w:val="00AD55A5"/>
    <w:rsid w:val="00AE66BD"/>
    <w:rsid w:val="00AF5230"/>
    <w:rsid w:val="00AF77FB"/>
    <w:rsid w:val="00B6159C"/>
    <w:rsid w:val="00B74D53"/>
    <w:rsid w:val="00B80238"/>
    <w:rsid w:val="00B9491D"/>
    <w:rsid w:val="00BA2FDC"/>
    <w:rsid w:val="00BA64B7"/>
    <w:rsid w:val="00BC7E10"/>
    <w:rsid w:val="00BD741E"/>
    <w:rsid w:val="00C12598"/>
    <w:rsid w:val="00C22756"/>
    <w:rsid w:val="00C24A73"/>
    <w:rsid w:val="00C37AF4"/>
    <w:rsid w:val="00C54817"/>
    <w:rsid w:val="00C60EB4"/>
    <w:rsid w:val="00C85113"/>
    <w:rsid w:val="00CA0BBF"/>
    <w:rsid w:val="00CA6358"/>
    <w:rsid w:val="00CD675A"/>
    <w:rsid w:val="00CE0AC8"/>
    <w:rsid w:val="00D360F2"/>
    <w:rsid w:val="00D368E8"/>
    <w:rsid w:val="00D40D06"/>
    <w:rsid w:val="00D72979"/>
    <w:rsid w:val="00DB63B4"/>
    <w:rsid w:val="00DC0D39"/>
    <w:rsid w:val="00DE6A74"/>
    <w:rsid w:val="00DE784E"/>
    <w:rsid w:val="00DE7859"/>
    <w:rsid w:val="00E14C71"/>
    <w:rsid w:val="00E15B46"/>
    <w:rsid w:val="00E43A31"/>
    <w:rsid w:val="00E537EC"/>
    <w:rsid w:val="00E56307"/>
    <w:rsid w:val="00EB6254"/>
    <w:rsid w:val="00EC7509"/>
    <w:rsid w:val="00ED3819"/>
    <w:rsid w:val="00EE28C6"/>
    <w:rsid w:val="00F02070"/>
    <w:rsid w:val="00F23EC4"/>
    <w:rsid w:val="00F517F9"/>
    <w:rsid w:val="00F67DFA"/>
    <w:rsid w:val="00F83E28"/>
    <w:rsid w:val="00FA2862"/>
    <w:rsid w:val="00FB5560"/>
    <w:rsid w:val="00FC6729"/>
    <w:rsid w:val="00FE53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1E112F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43E"/>
    <w:pPr>
      <w:tabs>
        <w:tab w:val="center" w:pos="4320"/>
        <w:tab w:val="right" w:pos="8640"/>
      </w:tabs>
    </w:pPr>
  </w:style>
  <w:style w:type="character" w:customStyle="1" w:styleId="HeaderChar">
    <w:name w:val="Header Char"/>
    <w:basedOn w:val="DefaultParagraphFont"/>
    <w:link w:val="Header"/>
    <w:uiPriority w:val="99"/>
    <w:rsid w:val="0097443E"/>
  </w:style>
  <w:style w:type="paragraph" w:styleId="Footer">
    <w:name w:val="footer"/>
    <w:basedOn w:val="Normal"/>
    <w:link w:val="FooterChar"/>
    <w:uiPriority w:val="99"/>
    <w:unhideWhenUsed/>
    <w:rsid w:val="0097443E"/>
    <w:pPr>
      <w:tabs>
        <w:tab w:val="center" w:pos="4320"/>
        <w:tab w:val="right" w:pos="8640"/>
      </w:tabs>
    </w:pPr>
  </w:style>
  <w:style w:type="character" w:customStyle="1" w:styleId="FooterChar">
    <w:name w:val="Footer Char"/>
    <w:basedOn w:val="DefaultParagraphFont"/>
    <w:link w:val="Footer"/>
    <w:uiPriority w:val="99"/>
    <w:rsid w:val="0097443E"/>
  </w:style>
  <w:style w:type="paragraph" w:styleId="FootnoteText">
    <w:name w:val="footnote text"/>
    <w:basedOn w:val="Normal"/>
    <w:link w:val="FootnoteTextChar"/>
    <w:uiPriority w:val="99"/>
    <w:unhideWhenUsed/>
    <w:rsid w:val="00632291"/>
  </w:style>
  <w:style w:type="character" w:customStyle="1" w:styleId="FootnoteTextChar">
    <w:name w:val="Footnote Text Char"/>
    <w:basedOn w:val="DefaultParagraphFont"/>
    <w:link w:val="FootnoteText"/>
    <w:uiPriority w:val="99"/>
    <w:rsid w:val="00632291"/>
  </w:style>
  <w:style w:type="character" w:styleId="FootnoteReference">
    <w:name w:val="footnote reference"/>
    <w:basedOn w:val="DefaultParagraphFont"/>
    <w:uiPriority w:val="99"/>
    <w:unhideWhenUsed/>
    <w:rsid w:val="00632291"/>
    <w:rPr>
      <w:vertAlign w:val="superscript"/>
    </w:rPr>
  </w:style>
  <w:style w:type="paragraph" w:styleId="EndnoteText">
    <w:name w:val="endnote text"/>
    <w:basedOn w:val="Normal"/>
    <w:link w:val="EndnoteTextChar"/>
    <w:uiPriority w:val="99"/>
    <w:unhideWhenUsed/>
    <w:rsid w:val="0061724B"/>
  </w:style>
  <w:style w:type="character" w:customStyle="1" w:styleId="EndnoteTextChar">
    <w:name w:val="Endnote Text Char"/>
    <w:basedOn w:val="DefaultParagraphFont"/>
    <w:link w:val="EndnoteText"/>
    <w:uiPriority w:val="99"/>
    <w:rsid w:val="0061724B"/>
  </w:style>
  <w:style w:type="character" w:styleId="EndnoteReference">
    <w:name w:val="endnote reference"/>
    <w:basedOn w:val="DefaultParagraphFont"/>
    <w:uiPriority w:val="99"/>
    <w:unhideWhenUsed/>
    <w:rsid w:val="0061724B"/>
    <w:rPr>
      <w:vertAlign w:val="superscript"/>
    </w:rPr>
  </w:style>
  <w:style w:type="character" w:styleId="PageNumber">
    <w:name w:val="page number"/>
    <w:basedOn w:val="DefaultParagraphFont"/>
    <w:uiPriority w:val="99"/>
    <w:semiHidden/>
    <w:unhideWhenUsed/>
    <w:rsid w:val="003E5E9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43E"/>
    <w:pPr>
      <w:tabs>
        <w:tab w:val="center" w:pos="4320"/>
        <w:tab w:val="right" w:pos="8640"/>
      </w:tabs>
    </w:pPr>
  </w:style>
  <w:style w:type="character" w:customStyle="1" w:styleId="HeaderChar">
    <w:name w:val="Header Char"/>
    <w:basedOn w:val="DefaultParagraphFont"/>
    <w:link w:val="Header"/>
    <w:uiPriority w:val="99"/>
    <w:rsid w:val="0097443E"/>
  </w:style>
  <w:style w:type="paragraph" w:styleId="Footer">
    <w:name w:val="footer"/>
    <w:basedOn w:val="Normal"/>
    <w:link w:val="FooterChar"/>
    <w:uiPriority w:val="99"/>
    <w:unhideWhenUsed/>
    <w:rsid w:val="0097443E"/>
    <w:pPr>
      <w:tabs>
        <w:tab w:val="center" w:pos="4320"/>
        <w:tab w:val="right" w:pos="8640"/>
      </w:tabs>
    </w:pPr>
  </w:style>
  <w:style w:type="character" w:customStyle="1" w:styleId="FooterChar">
    <w:name w:val="Footer Char"/>
    <w:basedOn w:val="DefaultParagraphFont"/>
    <w:link w:val="Footer"/>
    <w:uiPriority w:val="99"/>
    <w:rsid w:val="0097443E"/>
  </w:style>
  <w:style w:type="paragraph" w:styleId="FootnoteText">
    <w:name w:val="footnote text"/>
    <w:basedOn w:val="Normal"/>
    <w:link w:val="FootnoteTextChar"/>
    <w:uiPriority w:val="99"/>
    <w:unhideWhenUsed/>
    <w:rsid w:val="00632291"/>
  </w:style>
  <w:style w:type="character" w:customStyle="1" w:styleId="FootnoteTextChar">
    <w:name w:val="Footnote Text Char"/>
    <w:basedOn w:val="DefaultParagraphFont"/>
    <w:link w:val="FootnoteText"/>
    <w:uiPriority w:val="99"/>
    <w:rsid w:val="00632291"/>
  </w:style>
  <w:style w:type="character" w:styleId="FootnoteReference">
    <w:name w:val="footnote reference"/>
    <w:basedOn w:val="DefaultParagraphFont"/>
    <w:uiPriority w:val="99"/>
    <w:unhideWhenUsed/>
    <w:rsid w:val="00632291"/>
    <w:rPr>
      <w:vertAlign w:val="superscript"/>
    </w:rPr>
  </w:style>
  <w:style w:type="paragraph" w:styleId="EndnoteText">
    <w:name w:val="endnote text"/>
    <w:basedOn w:val="Normal"/>
    <w:link w:val="EndnoteTextChar"/>
    <w:uiPriority w:val="99"/>
    <w:unhideWhenUsed/>
    <w:rsid w:val="0061724B"/>
  </w:style>
  <w:style w:type="character" w:customStyle="1" w:styleId="EndnoteTextChar">
    <w:name w:val="Endnote Text Char"/>
    <w:basedOn w:val="DefaultParagraphFont"/>
    <w:link w:val="EndnoteText"/>
    <w:uiPriority w:val="99"/>
    <w:rsid w:val="0061724B"/>
  </w:style>
  <w:style w:type="character" w:styleId="EndnoteReference">
    <w:name w:val="endnote reference"/>
    <w:basedOn w:val="DefaultParagraphFont"/>
    <w:uiPriority w:val="99"/>
    <w:unhideWhenUsed/>
    <w:rsid w:val="0061724B"/>
    <w:rPr>
      <w:vertAlign w:val="superscript"/>
    </w:rPr>
  </w:style>
  <w:style w:type="character" w:styleId="PageNumber">
    <w:name w:val="page number"/>
    <w:basedOn w:val="DefaultParagraphFont"/>
    <w:uiPriority w:val="99"/>
    <w:semiHidden/>
    <w:unhideWhenUsed/>
    <w:rsid w:val="003E5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1442</Words>
  <Characters>8224</Characters>
  <Application>Microsoft Macintosh Word</Application>
  <DocSecurity>4</DocSecurity>
  <Lines>68</Lines>
  <Paragraphs>19</Paragraphs>
  <ScaleCrop>false</ScaleCrop>
  <Company>Billye Brim Ministries</Company>
  <LinksUpToDate>false</LinksUpToDate>
  <CharactersWithSpaces>9647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2015-03-23T16:18:00Z</cp:lastPrinted>
  <dcterms:created xsi:type="dcterms:W3CDTF">2015-03-23T21:36:00Z</dcterms:created>
  <dcterms:modified xsi:type="dcterms:W3CDTF">2015-03-23T21:36:00Z</dcterms:modified>
</cp:coreProperties>
</file>