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9DD94C" w14:textId="77777777" w:rsidR="00354BCC" w:rsidRPr="0057251E" w:rsidRDefault="00354BCC" w:rsidP="00F82DA8">
      <w:pPr>
        <w:jc w:val="right"/>
        <w:rPr>
          <w:rFonts w:asciiTheme="minorHAnsi" w:hAnsiTheme="minorHAnsi"/>
        </w:rPr>
      </w:pPr>
    </w:p>
    <w:p w14:paraId="0FA603C4" w14:textId="77777777" w:rsidR="008B2D25" w:rsidRPr="0057251E" w:rsidRDefault="008B2D25">
      <w:pPr>
        <w:rPr>
          <w:rFonts w:asciiTheme="minorHAnsi" w:hAnsiTheme="minorHAnsi"/>
        </w:rPr>
      </w:pPr>
    </w:p>
    <w:p w14:paraId="6EEB30CB" w14:textId="77777777" w:rsidR="008B2D25" w:rsidRPr="0057251E" w:rsidRDefault="008B2D25">
      <w:pPr>
        <w:rPr>
          <w:rFonts w:asciiTheme="minorHAnsi" w:hAnsiTheme="minorHAnsi"/>
        </w:rPr>
      </w:pPr>
    </w:p>
    <w:p w14:paraId="4FBBDD99" w14:textId="77777777" w:rsidR="008B2D25" w:rsidRPr="006647EA" w:rsidRDefault="008B2D25" w:rsidP="008B2D25">
      <w:pPr>
        <w:jc w:val="center"/>
        <w:rPr>
          <w:rFonts w:asciiTheme="minorHAnsi" w:hAnsiTheme="minorHAnsi"/>
          <w:b/>
        </w:rPr>
      </w:pPr>
      <w:r w:rsidRPr="006647EA">
        <w:rPr>
          <w:rFonts w:asciiTheme="minorHAnsi" w:hAnsiTheme="minorHAnsi"/>
          <w:b/>
        </w:rPr>
        <w:t xml:space="preserve">How You Can Pray </w:t>
      </w:r>
    </w:p>
    <w:p w14:paraId="7531082D" w14:textId="77777777" w:rsidR="008B2D25" w:rsidRPr="006647EA" w:rsidRDefault="008B2D25" w:rsidP="008B2D25">
      <w:pPr>
        <w:jc w:val="center"/>
        <w:rPr>
          <w:rFonts w:asciiTheme="minorHAnsi" w:hAnsiTheme="minorHAnsi"/>
          <w:b/>
        </w:rPr>
      </w:pPr>
    </w:p>
    <w:p w14:paraId="75139F21" w14:textId="77777777" w:rsidR="008B2D25" w:rsidRPr="006647EA" w:rsidRDefault="008B2D25" w:rsidP="008B2D25">
      <w:pPr>
        <w:jc w:val="center"/>
        <w:rPr>
          <w:rFonts w:asciiTheme="minorHAnsi" w:hAnsiTheme="minorHAnsi"/>
          <w:b/>
        </w:rPr>
      </w:pPr>
      <w:r w:rsidRPr="006647EA">
        <w:rPr>
          <w:rFonts w:asciiTheme="minorHAnsi" w:hAnsiTheme="minorHAnsi"/>
          <w:b/>
        </w:rPr>
        <w:t>Chapter 14</w:t>
      </w:r>
    </w:p>
    <w:p w14:paraId="0CCCADB4" w14:textId="77777777" w:rsidR="008B2D25" w:rsidRPr="006647EA" w:rsidRDefault="008B2D25" w:rsidP="008B2D25">
      <w:pPr>
        <w:jc w:val="center"/>
        <w:rPr>
          <w:rFonts w:asciiTheme="minorHAnsi" w:hAnsiTheme="minorHAnsi"/>
          <w:b/>
        </w:rPr>
      </w:pPr>
    </w:p>
    <w:p w14:paraId="2330777B" w14:textId="77777777" w:rsidR="008B2D25" w:rsidRPr="006647EA" w:rsidRDefault="008B2D25" w:rsidP="008B2D25">
      <w:pPr>
        <w:jc w:val="center"/>
        <w:rPr>
          <w:rFonts w:asciiTheme="minorHAnsi" w:hAnsiTheme="minorHAnsi"/>
          <w:b/>
        </w:rPr>
      </w:pPr>
      <w:r w:rsidRPr="006647EA">
        <w:rPr>
          <w:rFonts w:asciiTheme="minorHAnsi" w:hAnsiTheme="minorHAnsi"/>
          <w:b/>
        </w:rPr>
        <w:t>The End of Days</w:t>
      </w:r>
    </w:p>
    <w:p w14:paraId="15648027" w14:textId="77777777" w:rsidR="008B2D25" w:rsidRPr="0057251E" w:rsidRDefault="008B2D25" w:rsidP="008B2D25">
      <w:pPr>
        <w:jc w:val="center"/>
        <w:rPr>
          <w:rFonts w:asciiTheme="minorHAnsi" w:hAnsiTheme="minorHAnsi"/>
        </w:rPr>
      </w:pPr>
    </w:p>
    <w:p w14:paraId="4B95232C" w14:textId="77777777" w:rsidR="008B2D25" w:rsidRPr="0057251E" w:rsidRDefault="008B2D25" w:rsidP="008B2D25">
      <w:pPr>
        <w:jc w:val="center"/>
        <w:rPr>
          <w:rFonts w:asciiTheme="minorHAnsi" w:hAnsiTheme="minorHAnsi"/>
        </w:rPr>
      </w:pPr>
      <w:bookmarkStart w:id="0" w:name="_GoBack"/>
      <w:bookmarkEnd w:id="0"/>
    </w:p>
    <w:p w14:paraId="33732202" w14:textId="6AF9F92A" w:rsidR="008B2D25" w:rsidRPr="0057251E" w:rsidRDefault="008B2D25" w:rsidP="006E760D">
      <w:pPr>
        <w:spacing w:line="360" w:lineRule="auto"/>
        <w:rPr>
          <w:rFonts w:asciiTheme="minorHAnsi" w:hAnsiTheme="minorHAnsi"/>
        </w:rPr>
      </w:pPr>
      <w:r w:rsidRPr="0057251E">
        <w:rPr>
          <w:rFonts w:asciiTheme="minorHAnsi" w:hAnsiTheme="minorHAnsi"/>
        </w:rPr>
        <w:t xml:space="preserve">What </w:t>
      </w:r>
      <w:r w:rsidR="00EC4D92" w:rsidRPr="0057251E">
        <w:rPr>
          <w:rFonts w:asciiTheme="minorHAnsi" w:hAnsiTheme="minorHAnsi"/>
        </w:rPr>
        <w:t>is meant</w:t>
      </w:r>
      <w:r w:rsidRPr="0057251E">
        <w:rPr>
          <w:rFonts w:asciiTheme="minorHAnsi" w:hAnsiTheme="minorHAnsi"/>
        </w:rPr>
        <w:t xml:space="preserve"> by the phrase </w:t>
      </w:r>
      <w:r w:rsidR="001200CE" w:rsidRPr="001200CE">
        <w:rPr>
          <w:rFonts w:asciiTheme="minorHAnsi" w:hAnsiTheme="minorHAnsi"/>
          <w:i/>
        </w:rPr>
        <w:t>The End of Days</w:t>
      </w:r>
      <w:r w:rsidR="001200CE">
        <w:rPr>
          <w:rFonts w:asciiTheme="minorHAnsi" w:hAnsiTheme="minorHAnsi"/>
        </w:rPr>
        <w:t>?</w:t>
      </w:r>
    </w:p>
    <w:p w14:paraId="5BB1738E" w14:textId="3C5399B9" w:rsidR="004E2E01" w:rsidRDefault="006E760D" w:rsidP="006E760D">
      <w:pPr>
        <w:spacing w:line="360" w:lineRule="auto"/>
        <w:rPr>
          <w:rFonts w:asciiTheme="minorHAnsi" w:hAnsiTheme="minorHAnsi"/>
          <w:lang w:bidi="he-IL"/>
        </w:rPr>
      </w:pPr>
      <w:r w:rsidRPr="0057251E">
        <w:rPr>
          <w:rFonts w:asciiTheme="minorHAnsi" w:hAnsiTheme="minorHAnsi"/>
        </w:rPr>
        <w:tab/>
      </w:r>
      <w:r w:rsidR="007D36AF" w:rsidRPr="0057251E">
        <w:rPr>
          <w:rFonts w:asciiTheme="minorHAnsi" w:hAnsiTheme="minorHAnsi"/>
        </w:rPr>
        <w:t xml:space="preserve">First, </w:t>
      </w:r>
      <w:r w:rsidR="001200CE">
        <w:rPr>
          <w:rFonts w:asciiTheme="minorHAnsi" w:hAnsiTheme="minorHAnsi"/>
        </w:rPr>
        <w:t>it</w:t>
      </w:r>
      <w:r w:rsidR="007D36AF" w:rsidRPr="0057251E">
        <w:rPr>
          <w:rFonts w:asciiTheme="minorHAnsi" w:hAnsiTheme="minorHAnsi"/>
        </w:rPr>
        <w:t xml:space="preserve"> comes from the Bible. </w:t>
      </w:r>
      <w:r w:rsidR="00D836C1" w:rsidRPr="0057251E">
        <w:rPr>
          <w:rFonts w:asciiTheme="minorHAnsi" w:hAnsiTheme="minorHAnsi"/>
        </w:rPr>
        <w:t xml:space="preserve">In </w:t>
      </w:r>
      <w:r w:rsidR="004E2E01">
        <w:rPr>
          <w:rFonts w:asciiTheme="minorHAnsi" w:hAnsiTheme="minorHAnsi"/>
        </w:rPr>
        <w:t xml:space="preserve">the original </w:t>
      </w:r>
      <w:r w:rsidR="00D836C1" w:rsidRPr="0057251E">
        <w:rPr>
          <w:rFonts w:asciiTheme="minorHAnsi" w:hAnsiTheme="minorHAnsi"/>
        </w:rPr>
        <w:t>Hebrew</w:t>
      </w:r>
      <w:r w:rsidR="004E2E01">
        <w:rPr>
          <w:rFonts w:asciiTheme="minorHAnsi" w:hAnsiTheme="minorHAnsi"/>
        </w:rPr>
        <w:t xml:space="preserve"> of the Scriptures</w:t>
      </w:r>
      <w:r w:rsidR="00D836C1" w:rsidRPr="0057251E">
        <w:rPr>
          <w:rFonts w:asciiTheme="minorHAnsi" w:hAnsiTheme="minorHAnsi"/>
        </w:rPr>
        <w:t xml:space="preserve"> it is: </w:t>
      </w:r>
      <w:r w:rsidR="00D836C1" w:rsidRPr="0057251E">
        <w:rPr>
          <w:lang w:bidi="he-IL"/>
        </w:rPr>
        <w:t>מם</w:t>
      </w:r>
      <w:r w:rsidR="00D836C1" w:rsidRPr="0057251E">
        <w:rPr>
          <w:rFonts w:asciiTheme="minorHAnsi" w:hAnsiTheme="minorHAnsi"/>
          <w:lang w:bidi="he-IL"/>
        </w:rPr>
        <w:t>’</w:t>
      </w:r>
      <w:r w:rsidR="00D836C1" w:rsidRPr="0057251E">
        <w:rPr>
          <w:lang w:bidi="he-IL"/>
        </w:rPr>
        <w:t>ה</w:t>
      </w:r>
      <w:r w:rsidR="00D836C1" w:rsidRPr="0057251E">
        <w:rPr>
          <w:rFonts w:asciiTheme="minorHAnsi" w:hAnsiTheme="minorHAnsi"/>
          <w:lang w:bidi="he-IL"/>
        </w:rPr>
        <w:t xml:space="preserve"> </w:t>
      </w:r>
      <w:r w:rsidR="00D836C1" w:rsidRPr="0057251E">
        <w:rPr>
          <w:lang w:bidi="he-IL"/>
        </w:rPr>
        <w:t>אחרית</w:t>
      </w:r>
      <w:r w:rsidR="00D836C1" w:rsidRPr="0057251E">
        <w:rPr>
          <w:rFonts w:asciiTheme="minorHAnsi" w:hAnsiTheme="minorHAnsi"/>
          <w:lang w:bidi="he-IL"/>
        </w:rPr>
        <w:t xml:space="preserve"> </w:t>
      </w:r>
      <w:r w:rsidR="00D836C1" w:rsidRPr="0057251E">
        <w:rPr>
          <w:rFonts w:asciiTheme="minorHAnsi" w:hAnsiTheme="minorHAnsi"/>
          <w:i/>
          <w:lang w:bidi="he-IL"/>
        </w:rPr>
        <w:t>akh-ar-eeth’ yom-im</w:t>
      </w:r>
      <w:r w:rsidR="00D836C1" w:rsidRPr="0057251E">
        <w:rPr>
          <w:rFonts w:asciiTheme="minorHAnsi" w:hAnsiTheme="minorHAnsi"/>
          <w:lang w:bidi="he-IL"/>
        </w:rPr>
        <w:t>—</w:t>
      </w:r>
      <w:r w:rsidR="00D836C1" w:rsidRPr="00EE6E5B">
        <w:rPr>
          <w:rFonts w:asciiTheme="minorHAnsi" w:hAnsiTheme="minorHAnsi"/>
          <w:i/>
          <w:lang w:bidi="he-IL"/>
        </w:rPr>
        <w:t>The End of Days</w:t>
      </w:r>
      <w:r w:rsidR="00D836C1" w:rsidRPr="0057251E">
        <w:rPr>
          <w:rFonts w:asciiTheme="minorHAnsi" w:hAnsiTheme="minorHAnsi"/>
          <w:lang w:bidi="he-IL"/>
        </w:rPr>
        <w:t>.</w:t>
      </w:r>
      <w:r w:rsidR="00D836C1">
        <w:rPr>
          <w:rFonts w:asciiTheme="minorHAnsi" w:hAnsiTheme="minorHAnsi"/>
          <w:lang w:bidi="he-IL"/>
        </w:rPr>
        <w:t xml:space="preserve"> </w:t>
      </w:r>
    </w:p>
    <w:p w14:paraId="2A6AA3E6" w14:textId="39581A34" w:rsidR="008520D8" w:rsidRDefault="005059FC" w:rsidP="008520D8">
      <w:pPr>
        <w:spacing w:line="360" w:lineRule="auto"/>
        <w:rPr>
          <w:rFonts w:asciiTheme="minorHAnsi" w:hAnsiTheme="minorHAnsi"/>
          <w:lang w:bidi="he-IL"/>
        </w:rPr>
      </w:pPr>
      <w:r>
        <w:rPr>
          <w:rFonts w:asciiTheme="minorHAnsi" w:hAnsiTheme="minorHAnsi"/>
          <w:lang w:bidi="he-IL"/>
        </w:rPr>
        <w:tab/>
        <w:t>Most English translations</w:t>
      </w:r>
      <w:r w:rsidR="00276901">
        <w:rPr>
          <w:rFonts w:asciiTheme="minorHAnsi" w:hAnsiTheme="minorHAnsi"/>
          <w:lang w:bidi="he-IL"/>
        </w:rPr>
        <w:t>, however,</w:t>
      </w:r>
      <w:r>
        <w:rPr>
          <w:rFonts w:asciiTheme="minorHAnsi" w:hAnsiTheme="minorHAnsi"/>
          <w:lang w:bidi="he-IL"/>
        </w:rPr>
        <w:t xml:space="preserve"> </w:t>
      </w:r>
      <w:r w:rsidR="003668B2">
        <w:rPr>
          <w:rFonts w:asciiTheme="minorHAnsi" w:hAnsiTheme="minorHAnsi"/>
          <w:lang w:bidi="he-IL"/>
        </w:rPr>
        <w:t>translate the Hebrew words as,</w:t>
      </w:r>
      <w:r>
        <w:rPr>
          <w:rFonts w:asciiTheme="minorHAnsi" w:hAnsiTheme="minorHAnsi"/>
          <w:lang w:bidi="he-IL"/>
        </w:rPr>
        <w:t xml:space="preserve"> “the latter days</w:t>
      </w:r>
      <w:r w:rsidR="009B56B7">
        <w:rPr>
          <w:rFonts w:asciiTheme="minorHAnsi" w:hAnsiTheme="minorHAnsi"/>
          <w:lang w:bidi="he-IL"/>
        </w:rPr>
        <w:t>.</w:t>
      </w:r>
      <w:r>
        <w:rPr>
          <w:rFonts w:asciiTheme="minorHAnsi" w:hAnsiTheme="minorHAnsi"/>
          <w:lang w:bidi="he-IL"/>
        </w:rPr>
        <w:t xml:space="preserve">” </w:t>
      </w:r>
    </w:p>
    <w:p w14:paraId="4E2446AA" w14:textId="5A76E9E9" w:rsidR="00C7473B" w:rsidRPr="0057251E" w:rsidRDefault="009B56B7" w:rsidP="008520D8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The following Scriptures are most of the places where the phrase is found. They </w:t>
      </w:r>
      <w:r w:rsidR="00DE5852">
        <w:rPr>
          <w:rFonts w:asciiTheme="minorHAnsi" w:hAnsiTheme="minorHAnsi"/>
        </w:rPr>
        <w:t xml:space="preserve">provide insight </w:t>
      </w:r>
      <w:r w:rsidR="00AB1137">
        <w:rPr>
          <w:rFonts w:asciiTheme="minorHAnsi" w:hAnsiTheme="minorHAnsi"/>
        </w:rPr>
        <w:t>in</w:t>
      </w:r>
      <w:r w:rsidR="00DE5852">
        <w:rPr>
          <w:rFonts w:asciiTheme="minorHAnsi" w:hAnsiTheme="minorHAnsi"/>
        </w:rPr>
        <w:t>to</w:t>
      </w:r>
      <w:r w:rsidR="00AB1137">
        <w:rPr>
          <w:rFonts w:asciiTheme="minorHAnsi" w:hAnsiTheme="minorHAnsi"/>
        </w:rPr>
        <w:t xml:space="preserve"> the term’s usage </w:t>
      </w:r>
      <w:r w:rsidR="0008736C">
        <w:rPr>
          <w:rFonts w:asciiTheme="minorHAnsi" w:hAnsiTheme="minorHAnsi"/>
        </w:rPr>
        <w:t xml:space="preserve">and </w:t>
      </w:r>
      <w:r>
        <w:rPr>
          <w:rFonts w:asciiTheme="minorHAnsi" w:hAnsiTheme="minorHAnsi"/>
        </w:rPr>
        <w:t xml:space="preserve">its time frame. I have quoted first the King James Version of each Scripture, followed by a Hebrew translation of the same verse. </w:t>
      </w:r>
      <w:r w:rsidR="008F2A9C">
        <w:rPr>
          <w:rFonts w:asciiTheme="minorHAnsi" w:hAnsiTheme="minorHAnsi"/>
        </w:rPr>
        <w:t xml:space="preserve">I have started with the first </w:t>
      </w:r>
      <w:r w:rsidR="0008736C">
        <w:rPr>
          <w:rFonts w:asciiTheme="minorHAnsi" w:hAnsiTheme="minorHAnsi"/>
        </w:rPr>
        <w:t>mention of the phrase.</w:t>
      </w:r>
    </w:p>
    <w:p w14:paraId="60B7C98A" w14:textId="77777777" w:rsidR="00C7473B" w:rsidRPr="0057251E" w:rsidRDefault="00C7473B" w:rsidP="007D36AF">
      <w:pPr>
        <w:spacing w:line="360" w:lineRule="auto"/>
        <w:rPr>
          <w:rFonts w:asciiTheme="minorHAnsi" w:hAnsiTheme="minorHAnsi"/>
        </w:rPr>
      </w:pPr>
    </w:p>
    <w:p w14:paraId="6778F961" w14:textId="77777777" w:rsidR="001074FF" w:rsidRPr="0057251E" w:rsidRDefault="001074FF" w:rsidP="001074FF">
      <w:pPr>
        <w:ind w:left="720"/>
        <w:rPr>
          <w:rFonts w:asciiTheme="minorHAnsi" w:hAnsiTheme="minorHAnsi" w:cs="Cambria"/>
          <w:b/>
          <w:bCs/>
          <w:sz w:val="22"/>
          <w:szCs w:val="22"/>
        </w:rPr>
      </w:pPr>
      <w:r w:rsidRPr="0057251E">
        <w:rPr>
          <w:rFonts w:asciiTheme="minorHAnsi" w:hAnsiTheme="minorHAnsi" w:cs="Cambria"/>
          <w:b/>
          <w:bCs/>
          <w:sz w:val="22"/>
          <w:szCs w:val="22"/>
        </w:rPr>
        <w:t>KJV</w:t>
      </w:r>
    </w:p>
    <w:p w14:paraId="5C227E7A" w14:textId="71205EC6" w:rsidR="00B3711E" w:rsidRDefault="00C7473B" w:rsidP="001074FF">
      <w:pPr>
        <w:ind w:left="720"/>
        <w:rPr>
          <w:rFonts w:asciiTheme="minorHAnsi" w:hAnsiTheme="minorHAnsi" w:cs="Cambria"/>
          <w:sz w:val="22"/>
          <w:szCs w:val="22"/>
        </w:rPr>
      </w:pPr>
      <w:r w:rsidRPr="0057251E">
        <w:rPr>
          <w:rFonts w:asciiTheme="minorHAnsi" w:hAnsiTheme="minorHAnsi" w:cs="Cambria"/>
          <w:b/>
          <w:bCs/>
          <w:sz w:val="22"/>
          <w:szCs w:val="22"/>
        </w:rPr>
        <w:t>Num. 24:14</w:t>
      </w:r>
      <w:r w:rsidRPr="0057251E">
        <w:rPr>
          <w:rFonts w:asciiTheme="minorHAnsi" w:hAnsiTheme="minorHAnsi" w:cs="Cambria"/>
          <w:sz w:val="22"/>
          <w:szCs w:val="22"/>
        </w:rPr>
        <w:t xml:space="preserve"> </w:t>
      </w:r>
      <w:r w:rsidR="007642FB" w:rsidRPr="0057251E">
        <w:rPr>
          <w:rFonts w:asciiTheme="minorHAnsi" w:hAnsiTheme="minorHAnsi" w:cs="Cambria"/>
          <w:sz w:val="22"/>
          <w:szCs w:val="22"/>
        </w:rPr>
        <w:t>...</w:t>
      </w:r>
      <w:r w:rsidRPr="0057251E">
        <w:rPr>
          <w:rFonts w:asciiTheme="minorHAnsi" w:hAnsiTheme="minorHAnsi" w:cs="Cambria"/>
          <w:sz w:val="22"/>
          <w:szCs w:val="22"/>
        </w:rPr>
        <w:t xml:space="preserve"> come</w:t>
      </w:r>
      <w:r w:rsidRPr="0057251E">
        <w:rPr>
          <w:rFonts w:asciiTheme="minorHAnsi" w:hAnsiTheme="minorHAnsi" w:cs="Cambria"/>
          <w:i/>
          <w:iCs/>
          <w:sz w:val="22"/>
          <w:szCs w:val="22"/>
        </w:rPr>
        <w:t xml:space="preserve"> therefore, and</w:t>
      </w:r>
      <w:r w:rsidRPr="0057251E">
        <w:rPr>
          <w:rFonts w:asciiTheme="minorHAnsi" w:hAnsiTheme="minorHAnsi" w:cs="Cambria"/>
          <w:sz w:val="22"/>
          <w:szCs w:val="22"/>
        </w:rPr>
        <w:t xml:space="preserve"> I will advertise thee what this people shall do to thy people in </w:t>
      </w:r>
      <w:r w:rsidRPr="00E01F7F">
        <w:rPr>
          <w:rFonts w:asciiTheme="minorHAnsi" w:hAnsiTheme="minorHAnsi" w:cs="Cambria"/>
          <w:b/>
          <w:sz w:val="22"/>
          <w:szCs w:val="22"/>
        </w:rPr>
        <w:t xml:space="preserve">the </w:t>
      </w:r>
      <w:r w:rsidRPr="0057251E">
        <w:rPr>
          <w:rFonts w:asciiTheme="minorHAnsi" w:hAnsiTheme="minorHAnsi" w:cs="Cambria"/>
          <w:b/>
          <w:bCs/>
          <w:sz w:val="22"/>
          <w:szCs w:val="22"/>
        </w:rPr>
        <w:t>latter days</w:t>
      </w:r>
      <w:r w:rsidRPr="0057251E">
        <w:rPr>
          <w:rFonts w:asciiTheme="minorHAnsi" w:hAnsiTheme="minorHAnsi" w:cs="Cambria"/>
          <w:sz w:val="22"/>
          <w:szCs w:val="22"/>
        </w:rPr>
        <w:t>.</w:t>
      </w:r>
    </w:p>
    <w:p w14:paraId="452FD47D" w14:textId="77777777" w:rsidR="00282A87" w:rsidRPr="0057251E" w:rsidRDefault="00282A87" w:rsidP="001074FF">
      <w:pPr>
        <w:ind w:left="720"/>
        <w:rPr>
          <w:rFonts w:asciiTheme="minorHAnsi" w:hAnsiTheme="minorHAnsi" w:cs="Cambria"/>
          <w:sz w:val="22"/>
          <w:szCs w:val="22"/>
        </w:rPr>
      </w:pPr>
    </w:p>
    <w:p w14:paraId="07585B6B" w14:textId="77777777" w:rsidR="00C7473B" w:rsidRPr="0057251E" w:rsidRDefault="00C7473B" w:rsidP="001074FF">
      <w:pPr>
        <w:ind w:left="720"/>
        <w:rPr>
          <w:rFonts w:asciiTheme="minorHAnsi" w:hAnsiTheme="minorHAnsi" w:cs="Cambria"/>
          <w:sz w:val="22"/>
          <w:szCs w:val="22"/>
        </w:rPr>
      </w:pPr>
    </w:p>
    <w:p w14:paraId="63B7C114" w14:textId="145BEDB1" w:rsidR="00C7473B" w:rsidRPr="00D43352" w:rsidRDefault="007642FB" w:rsidP="001074FF">
      <w:pPr>
        <w:ind w:left="720"/>
        <w:rPr>
          <w:rFonts w:asciiTheme="minorHAnsi" w:hAnsiTheme="minorHAnsi" w:cs="Cambria"/>
          <w:b/>
          <w:sz w:val="22"/>
          <w:szCs w:val="22"/>
        </w:rPr>
      </w:pPr>
      <w:r w:rsidRPr="00D43352">
        <w:rPr>
          <w:rFonts w:asciiTheme="minorHAnsi" w:hAnsiTheme="minorHAnsi" w:cs="Cambria"/>
          <w:b/>
          <w:sz w:val="22"/>
          <w:szCs w:val="22"/>
        </w:rPr>
        <w:t xml:space="preserve">The Chumash, The Stone Edition, </w:t>
      </w:r>
      <w:r w:rsidR="00051C6F">
        <w:rPr>
          <w:rFonts w:asciiTheme="minorHAnsi" w:hAnsiTheme="minorHAnsi" w:cs="Cambria"/>
          <w:b/>
          <w:sz w:val="22"/>
          <w:szCs w:val="22"/>
        </w:rPr>
        <w:t>ArtScroll</w:t>
      </w:r>
      <w:r w:rsidRPr="00D43352">
        <w:rPr>
          <w:rFonts w:asciiTheme="minorHAnsi" w:hAnsiTheme="minorHAnsi" w:cs="Cambria"/>
          <w:b/>
          <w:sz w:val="22"/>
          <w:szCs w:val="22"/>
        </w:rPr>
        <w:t xml:space="preserve"> Series</w:t>
      </w:r>
    </w:p>
    <w:p w14:paraId="6225D08F" w14:textId="5F8EE9DF" w:rsidR="007642FB" w:rsidRPr="00D43352" w:rsidRDefault="007642FB" w:rsidP="001074FF">
      <w:pPr>
        <w:ind w:left="720"/>
        <w:rPr>
          <w:rFonts w:asciiTheme="minorHAnsi" w:hAnsiTheme="minorHAnsi" w:cs="Cambria"/>
          <w:b/>
          <w:sz w:val="22"/>
          <w:szCs w:val="22"/>
        </w:rPr>
      </w:pPr>
      <w:r w:rsidRPr="00D43352">
        <w:rPr>
          <w:rFonts w:asciiTheme="minorHAnsi" w:hAnsiTheme="minorHAnsi" w:cs="Cambria"/>
          <w:b/>
          <w:sz w:val="22"/>
          <w:szCs w:val="22"/>
        </w:rPr>
        <w:t>BMidbar/Numbers 24:14</w:t>
      </w:r>
    </w:p>
    <w:p w14:paraId="276EC52C" w14:textId="1A42CAA3" w:rsidR="007642FB" w:rsidRPr="00E01F7F" w:rsidRDefault="00AE3E7A" w:rsidP="001074FF">
      <w:pPr>
        <w:ind w:left="720"/>
        <w:rPr>
          <w:rFonts w:asciiTheme="minorHAnsi" w:hAnsiTheme="minorHAnsi" w:cs="Cambria"/>
          <w:b/>
          <w:sz w:val="22"/>
          <w:szCs w:val="22"/>
        </w:rPr>
      </w:pPr>
      <w:r w:rsidRPr="0057251E">
        <w:rPr>
          <w:rFonts w:asciiTheme="minorHAnsi" w:hAnsiTheme="minorHAnsi" w:cs="Cambria"/>
          <w:sz w:val="22"/>
          <w:szCs w:val="22"/>
        </w:rPr>
        <w:t xml:space="preserve">14 ...Come, I shall advise you what this people will do to your people in </w:t>
      </w:r>
      <w:r w:rsidRPr="00E01F7F">
        <w:rPr>
          <w:rFonts w:asciiTheme="minorHAnsi" w:hAnsiTheme="minorHAnsi" w:cs="Cambria"/>
          <w:b/>
          <w:sz w:val="22"/>
          <w:szCs w:val="22"/>
        </w:rPr>
        <w:t xml:space="preserve">the End of Days. </w:t>
      </w:r>
    </w:p>
    <w:p w14:paraId="325AF5A6" w14:textId="77777777" w:rsidR="00B3711E" w:rsidRPr="0057251E" w:rsidRDefault="00B3711E" w:rsidP="001074FF">
      <w:pPr>
        <w:ind w:left="720"/>
        <w:rPr>
          <w:rFonts w:asciiTheme="minorHAnsi" w:hAnsiTheme="minorHAnsi" w:cs="Cambria"/>
        </w:rPr>
      </w:pPr>
    </w:p>
    <w:p w14:paraId="5C7C26CB" w14:textId="77777777" w:rsidR="001074FF" w:rsidRPr="0057251E" w:rsidRDefault="001074FF" w:rsidP="007D36AF">
      <w:pPr>
        <w:spacing w:line="360" w:lineRule="auto"/>
        <w:rPr>
          <w:rFonts w:asciiTheme="minorHAnsi" w:hAnsiTheme="minorHAnsi" w:cs="Cambria"/>
        </w:rPr>
      </w:pPr>
    </w:p>
    <w:p w14:paraId="6B69E0E6" w14:textId="77777777" w:rsidR="00D57583" w:rsidRPr="007C5F42" w:rsidRDefault="00D57583" w:rsidP="0091004E">
      <w:pPr>
        <w:ind w:left="720"/>
        <w:rPr>
          <w:rFonts w:ascii="Cambria" w:hAnsi="Cambria" w:cs="Cambria"/>
          <w:b/>
          <w:bCs/>
          <w:sz w:val="22"/>
          <w:szCs w:val="22"/>
        </w:rPr>
      </w:pPr>
      <w:r w:rsidRPr="007C5F42">
        <w:rPr>
          <w:rFonts w:ascii="Cambria" w:hAnsi="Cambria" w:cs="Cambria"/>
          <w:b/>
          <w:bCs/>
          <w:sz w:val="22"/>
          <w:szCs w:val="22"/>
        </w:rPr>
        <w:t>KJV</w:t>
      </w:r>
    </w:p>
    <w:p w14:paraId="69964C2D" w14:textId="57E5D150" w:rsidR="00D57583" w:rsidRPr="007C5F42" w:rsidRDefault="00D57583" w:rsidP="0091004E">
      <w:pPr>
        <w:ind w:left="720"/>
        <w:rPr>
          <w:rFonts w:asciiTheme="minorHAnsi" w:hAnsiTheme="minorHAnsi"/>
          <w:sz w:val="22"/>
          <w:szCs w:val="22"/>
        </w:rPr>
      </w:pPr>
      <w:r w:rsidRPr="007C5F42">
        <w:rPr>
          <w:rFonts w:ascii="Cambria" w:hAnsi="Cambria" w:cs="Cambria"/>
          <w:b/>
          <w:bCs/>
          <w:sz w:val="22"/>
          <w:szCs w:val="22"/>
        </w:rPr>
        <w:t>Deut. 4:30</w:t>
      </w:r>
      <w:r w:rsidRPr="007C5F42">
        <w:rPr>
          <w:rFonts w:ascii="Cambria" w:hAnsi="Cambria" w:cs="Cambria"/>
          <w:sz w:val="22"/>
          <w:szCs w:val="22"/>
        </w:rPr>
        <w:t xml:space="preserve"> When thou art in tribulation, and all these things are come upon thee, </w:t>
      </w:r>
      <w:r w:rsidRPr="007C5F42">
        <w:rPr>
          <w:rFonts w:ascii="Cambria" w:hAnsi="Cambria" w:cs="Cambria"/>
          <w:i/>
          <w:iCs/>
          <w:sz w:val="22"/>
          <w:szCs w:val="22"/>
        </w:rPr>
        <w:t>even</w:t>
      </w:r>
      <w:r w:rsidRPr="007C5F42">
        <w:rPr>
          <w:rFonts w:ascii="Cambria" w:hAnsi="Cambria" w:cs="Cambria"/>
          <w:sz w:val="22"/>
          <w:szCs w:val="22"/>
        </w:rPr>
        <w:t xml:space="preserve"> in </w:t>
      </w:r>
      <w:r w:rsidRPr="007C5F42">
        <w:rPr>
          <w:rFonts w:ascii="Cambria" w:hAnsi="Cambria" w:cs="Cambria"/>
          <w:b/>
          <w:bCs/>
          <w:sz w:val="22"/>
          <w:szCs w:val="22"/>
        </w:rPr>
        <w:t>the latter days</w:t>
      </w:r>
      <w:r w:rsidRPr="007C5F42">
        <w:rPr>
          <w:rFonts w:ascii="Cambria" w:hAnsi="Cambria" w:cs="Cambria"/>
          <w:sz w:val="22"/>
          <w:szCs w:val="22"/>
        </w:rPr>
        <w:t xml:space="preserve">, if thou turn to </w:t>
      </w:r>
      <w:r w:rsidRPr="00196F1B">
        <w:rPr>
          <w:rFonts w:ascii="Cambria" w:hAnsi="Cambria" w:cs="Cambria"/>
          <w:bCs/>
          <w:sz w:val="22"/>
          <w:szCs w:val="22"/>
        </w:rPr>
        <w:t>the</w:t>
      </w:r>
      <w:r w:rsidRPr="007C5F42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C5F42">
        <w:rPr>
          <w:rFonts w:ascii="Cambria" w:hAnsi="Cambria" w:cs="Cambria"/>
          <w:sz w:val="22"/>
          <w:szCs w:val="22"/>
        </w:rPr>
        <w:t>LORD thy God, and shalt be obedient unto his voice;</w:t>
      </w:r>
    </w:p>
    <w:p w14:paraId="269BCA59" w14:textId="77777777" w:rsidR="00D57583" w:rsidRDefault="00D57583" w:rsidP="0091004E">
      <w:pPr>
        <w:rPr>
          <w:rFonts w:asciiTheme="minorHAnsi" w:hAnsiTheme="minorHAnsi"/>
        </w:rPr>
      </w:pPr>
    </w:p>
    <w:p w14:paraId="23B98906" w14:textId="7981DCE4" w:rsidR="00D57583" w:rsidRPr="00D43352" w:rsidRDefault="00D57583" w:rsidP="0091004E">
      <w:pPr>
        <w:ind w:left="720"/>
        <w:rPr>
          <w:rFonts w:asciiTheme="minorHAnsi" w:hAnsiTheme="minorHAnsi" w:cs="Cambria"/>
          <w:b/>
          <w:sz w:val="22"/>
          <w:szCs w:val="22"/>
        </w:rPr>
      </w:pPr>
      <w:r w:rsidRPr="00D43352">
        <w:rPr>
          <w:rFonts w:asciiTheme="minorHAnsi" w:hAnsiTheme="minorHAnsi" w:cs="Cambria"/>
          <w:b/>
          <w:sz w:val="22"/>
          <w:szCs w:val="22"/>
        </w:rPr>
        <w:t xml:space="preserve">The Chumash, The Stone Edition, </w:t>
      </w:r>
      <w:r w:rsidR="00051C6F">
        <w:rPr>
          <w:rFonts w:asciiTheme="minorHAnsi" w:hAnsiTheme="minorHAnsi" w:cs="Cambria"/>
          <w:b/>
          <w:sz w:val="22"/>
          <w:szCs w:val="22"/>
        </w:rPr>
        <w:t>ArtScroll</w:t>
      </w:r>
      <w:r w:rsidRPr="00D43352">
        <w:rPr>
          <w:rFonts w:asciiTheme="minorHAnsi" w:hAnsiTheme="minorHAnsi" w:cs="Cambria"/>
          <w:b/>
          <w:sz w:val="22"/>
          <w:szCs w:val="22"/>
        </w:rPr>
        <w:t xml:space="preserve"> Series</w:t>
      </w:r>
    </w:p>
    <w:p w14:paraId="41AE7B78" w14:textId="2AE2D01D" w:rsidR="00D57583" w:rsidRPr="00E01F7F" w:rsidRDefault="002F3FEF" w:rsidP="0091004E">
      <w:pPr>
        <w:ind w:left="720"/>
        <w:rPr>
          <w:rFonts w:asciiTheme="minorHAnsi" w:hAnsiTheme="minorHAnsi"/>
          <w:b/>
          <w:sz w:val="22"/>
          <w:szCs w:val="22"/>
        </w:rPr>
      </w:pPr>
      <w:r w:rsidRPr="00E01F7F">
        <w:rPr>
          <w:rFonts w:asciiTheme="minorHAnsi" w:hAnsiTheme="minorHAnsi"/>
          <w:b/>
          <w:sz w:val="22"/>
          <w:szCs w:val="22"/>
        </w:rPr>
        <w:t>Devarim/Deuteronomy 4:30</w:t>
      </w:r>
    </w:p>
    <w:p w14:paraId="5781D55A" w14:textId="5A56AA05" w:rsidR="002F3FEF" w:rsidRPr="00E01F7F" w:rsidRDefault="002F3FEF" w:rsidP="0091004E">
      <w:pPr>
        <w:ind w:left="720"/>
        <w:rPr>
          <w:rFonts w:asciiTheme="minorHAnsi" w:hAnsiTheme="minorHAnsi"/>
          <w:sz w:val="22"/>
          <w:szCs w:val="22"/>
        </w:rPr>
      </w:pPr>
      <w:r w:rsidRPr="00E01F7F">
        <w:rPr>
          <w:rFonts w:asciiTheme="minorHAnsi" w:hAnsiTheme="minorHAnsi"/>
          <w:sz w:val="22"/>
          <w:szCs w:val="22"/>
        </w:rPr>
        <w:t xml:space="preserve">30 When you are in distress and all these things have befallen you, </w:t>
      </w:r>
      <w:r w:rsidRPr="00E01F7F">
        <w:rPr>
          <w:rFonts w:asciiTheme="minorHAnsi" w:hAnsiTheme="minorHAnsi"/>
          <w:b/>
          <w:sz w:val="22"/>
          <w:szCs w:val="22"/>
        </w:rPr>
        <w:t xml:space="preserve">at the end of days, </w:t>
      </w:r>
      <w:r w:rsidRPr="00E01F7F">
        <w:rPr>
          <w:rFonts w:asciiTheme="minorHAnsi" w:hAnsiTheme="minorHAnsi"/>
          <w:sz w:val="22"/>
          <w:szCs w:val="22"/>
        </w:rPr>
        <w:t>you will return unto HASHEM, your God, and hearken to His voice.</w:t>
      </w:r>
    </w:p>
    <w:p w14:paraId="5C517013" w14:textId="77777777" w:rsidR="00702144" w:rsidRDefault="00702144" w:rsidP="0091004E">
      <w:pPr>
        <w:rPr>
          <w:rFonts w:asciiTheme="minorHAnsi" w:hAnsiTheme="minorHAnsi"/>
        </w:rPr>
      </w:pPr>
    </w:p>
    <w:p w14:paraId="1C072DC9" w14:textId="77777777" w:rsidR="00447267" w:rsidRPr="007C5F42" w:rsidRDefault="00447267" w:rsidP="0091004E">
      <w:pPr>
        <w:ind w:left="720"/>
        <w:jc w:val="both"/>
        <w:rPr>
          <w:rFonts w:ascii="Cambria" w:hAnsi="Cambria" w:cs="Cambria"/>
          <w:b/>
          <w:bCs/>
          <w:sz w:val="22"/>
          <w:szCs w:val="22"/>
        </w:rPr>
      </w:pPr>
      <w:r w:rsidRPr="007C5F42">
        <w:rPr>
          <w:rFonts w:ascii="Cambria" w:hAnsi="Cambria" w:cs="Cambria"/>
          <w:b/>
          <w:bCs/>
          <w:sz w:val="22"/>
          <w:szCs w:val="22"/>
        </w:rPr>
        <w:t>KJV</w:t>
      </w:r>
    </w:p>
    <w:p w14:paraId="34F2019B" w14:textId="5A05B4E3" w:rsidR="00447267" w:rsidRPr="007C5F42" w:rsidRDefault="004163B5" w:rsidP="0091004E">
      <w:pPr>
        <w:ind w:left="720"/>
        <w:jc w:val="both"/>
        <w:rPr>
          <w:rFonts w:ascii="Cambria" w:hAnsi="Cambria" w:cs="Cambria"/>
          <w:sz w:val="22"/>
          <w:szCs w:val="22"/>
        </w:rPr>
      </w:pPr>
      <w:r w:rsidRPr="007C5F42">
        <w:rPr>
          <w:rFonts w:ascii="Cambria" w:hAnsi="Cambria" w:cs="Cambria"/>
          <w:b/>
          <w:bCs/>
          <w:sz w:val="22"/>
          <w:szCs w:val="22"/>
        </w:rPr>
        <w:lastRenderedPageBreak/>
        <w:t>Jer. 48:47</w:t>
      </w:r>
      <w:r w:rsidRPr="007C5F42">
        <w:rPr>
          <w:rFonts w:ascii="Cambria" w:hAnsi="Cambria" w:cs="Cambria"/>
          <w:sz w:val="22"/>
          <w:szCs w:val="22"/>
        </w:rPr>
        <w:t xml:space="preserve"> Yet will I bring again</w:t>
      </w:r>
      <w:r w:rsidRPr="007C5F42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C5F42">
        <w:rPr>
          <w:rFonts w:ascii="Cambria" w:hAnsi="Cambria" w:cs="Cambria"/>
          <w:bCs/>
          <w:sz w:val="22"/>
          <w:szCs w:val="22"/>
        </w:rPr>
        <w:t>the</w:t>
      </w:r>
      <w:r w:rsidRPr="007C5F42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C5F42">
        <w:rPr>
          <w:rFonts w:ascii="Cambria" w:hAnsi="Cambria" w:cs="Cambria"/>
          <w:sz w:val="22"/>
          <w:szCs w:val="22"/>
        </w:rPr>
        <w:t xml:space="preserve">captivity of Moab in </w:t>
      </w:r>
      <w:r w:rsidRPr="007C5F42">
        <w:rPr>
          <w:rFonts w:ascii="Cambria" w:hAnsi="Cambria" w:cs="Cambria"/>
          <w:b/>
          <w:bCs/>
          <w:sz w:val="22"/>
          <w:szCs w:val="22"/>
        </w:rPr>
        <w:t>the latter days</w:t>
      </w:r>
      <w:r w:rsidRPr="007C5F42">
        <w:rPr>
          <w:rFonts w:ascii="Cambria" w:hAnsi="Cambria" w:cs="Cambria"/>
          <w:sz w:val="22"/>
          <w:szCs w:val="22"/>
        </w:rPr>
        <w:t>, saith</w:t>
      </w:r>
      <w:r w:rsidRPr="007C5F42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C5F42">
        <w:rPr>
          <w:rFonts w:ascii="Cambria" w:hAnsi="Cambria" w:cs="Cambria"/>
          <w:bCs/>
          <w:sz w:val="22"/>
          <w:szCs w:val="22"/>
        </w:rPr>
        <w:t>the</w:t>
      </w:r>
      <w:r w:rsidRPr="007C5F42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C5F42">
        <w:rPr>
          <w:rFonts w:ascii="Cambria" w:hAnsi="Cambria" w:cs="Cambria"/>
          <w:sz w:val="22"/>
          <w:szCs w:val="22"/>
        </w:rPr>
        <w:t>LORD. Thus far</w:t>
      </w:r>
      <w:r w:rsidRPr="007C5F42">
        <w:rPr>
          <w:rFonts w:ascii="Cambria" w:hAnsi="Cambria" w:cs="Cambria"/>
          <w:i/>
          <w:iCs/>
          <w:sz w:val="22"/>
          <w:szCs w:val="22"/>
        </w:rPr>
        <w:t xml:space="preserve"> is</w:t>
      </w:r>
      <w:r w:rsidRPr="007C5F42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C5F42">
        <w:rPr>
          <w:rFonts w:ascii="Cambria" w:hAnsi="Cambria" w:cs="Cambria"/>
          <w:bCs/>
          <w:sz w:val="22"/>
          <w:szCs w:val="22"/>
        </w:rPr>
        <w:t>the</w:t>
      </w:r>
      <w:r w:rsidRPr="007C5F42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C5F42">
        <w:rPr>
          <w:rFonts w:ascii="Cambria" w:hAnsi="Cambria" w:cs="Cambria"/>
          <w:sz w:val="22"/>
          <w:szCs w:val="22"/>
        </w:rPr>
        <w:t>judgment of Moab.</w:t>
      </w:r>
    </w:p>
    <w:p w14:paraId="27F94587" w14:textId="77777777" w:rsidR="004163B5" w:rsidRDefault="004163B5" w:rsidP="0091004E">
      <w:pPr>
        <w:jc w:val="both"/>
        <w:rPr>
          <w:rFonts w:ascii="Cambria" w:hAnsi="Cambria" w:cs="Cambria"/>
          <w:sz w:val="28"/>
          <w:szCs w:val="28"/>
        </w:rPr>
      </w:pPr>
    </w:p>
    <w:p w14:paraId="20ED1673" w14:textId="29F75D35" w:rsidR="004163B5" w:rsidRPr="007712F1" w:rsidRDefault="004163B5" w:rsidP="0091004E">
      <w:pPr>
        <w:ind w:left="720"/>
        <w:jc w:val="both"/>
        <w:rPr>
          <w:rFonts w:ascii="Cambria" w:hAnsi="Cambria" w:cs="Cambria"/>
          <w:b/>
          <w:sz w:val="22"/>
          <w:szCs w:val="22"/>
        </w:rPr>
      </w:pPr>
      <w:r w:rsidRPr="007712F1">
        <w:rPr>
          <w:rFonts w:ascii="Cambria" w:hAnsi="Cambria" w:cs="Cambria"/>
          <w:b/>
          <w:sz w:val="22"/>
          <w:szCs w:val="22"/>
        </w:rPr>
        <w:t>ME’AM LO’EZ</w:t>
      </w:r>
    </w:p>
    <w:p w14:paraId="11BF7A2C" w14:textId="3D98EA9E" w:rsidR="004163B5" w:rsidRPr="00A003F8" w:rsidRDefault="004163B5" w:rsidP="0091004E">
      <w:pPr>
        <w:ind w:left="720"/>
        <w:jc w:val="both"/>
        <w:rPr>
          <w:rFonts w:ascii="Cambria" w:hAnsi="Cambria" w:cs="Cambria"/>
          <w:b/>
          <w:sz w:val="22"/>
          <w:szCs w:val="22"/>
        </w:rPr>
      </w:pPr>
      <w:r w:rsidRPr="007712F1">
        <w:rPr>
          <w:rFonts w:ascii="Cambria" w:hAnsi="Cambria" w:cs="Cambria"/>
          <w:b/>
          <w:sz w:val="22"/>
          <w:szCs w:val="22"/>
        </w:rPr>
        <w:t>Yirmeyahu 48:47</w:t>
      </w:r>
      <w:r w:rsidR="00A003F8">
        <w:rPr>
          <w:rFonts w:ascii="Cambria" w:hAnsi="Cambria" w:cs="Cambria"/>
          <w:b/>
          <w:sz w:val="22"/>
          <w:szCs w:val="22"/>
        </w:rPr>
        <w:t xml:space="preserve"> </w:t>
      </w:r>
      <w:r w:rsidRPr="007C5F42">
        <w:rPr>
          <w:rFonts w:ascii="Cambria" w:hAnsi="Cambria" w:cs="Cambria"/>
          <w:sz w:val="22"/>
          <w:szCs w:val="22"/>
        </w:rPr>
        <w:t xml:space="preserve">And in </w:t>
      </w:r>
      <w:r w:rsidRPr="007712F1">
        <w:rPr>
          <w:rFonts w:ascii="Cambria" w:hAnsi="Cambria" w:cs="Cambria"/>
          <w:b/>
          <w:sz w:val="22"/>
          <w:szCs w:val="22"/>
        </w:rPr>
        <w:t>the end of days</w:t>
      </w:r>
      <w:r w:rsidRPr="007C5F42">
        <w:rPr>
          <w:rFonts w:ascii="Cambria" w:hAnsi="Cambria" w:cs="Cambria"/>
          <w:sz w:val="22"/>
          <w:szCs w:val="22"/>
        </w:rPr>
        <w:t>, I will return the captives of Moab, says the Lord; so much for the judgment of Moab.</w:t>
      </w:r>
    </w:p>
    <w:p w14:paraId="50D9AB7C" w14:textId="77777777" w:rsidR="004163B5" w:rsidRDefault="004163B5" w:rsidP="0091004E">
      <w:pPr>
        <w:jc w:val="both"/>
        <w:rPr>
          <w:rFonts w:ascii="Cambria" w:hAnsi="Cambria" w:cs="Cambria"/>
          <w:sz w:val="28"/>
          <w:szCs w:val="28"/>
        </w:rPr>
      </w:pPr>
    </w:p>
    <w:p w14:paraId="0BD30B73" w14:textId="49C6AE1B" w:rsidR="004202F1" w:rsidRPr="007712F1" w:rsidRDefault="004163B5" w:rsidP="0091004E">
      <w:pPr>
        <w:ind w:left="1440"/>
        <w:rPr>
          <w:rFonts w:ascii="Cambria" w:hAnsi="Cambria" w:cs="Cambria"/>
          <w:sz w:val="22"/>
          <w:szCs w:val="22"/>
        </w:rPr>
      </w:pPr>
      <w:r w:rsidRPr="007712F1">
        <w:rPr>
          <w:rFonts w:ascii="Cambria" w:hAnsi="Cambria" w:cs="Cambria"/>
          <w:sz w:val="22"/>
          <w:szCs w:val="22"/>
        </w:rPr>
        <w:t xml:space="preserve">ME’AM </w:t>
      </w:r>
      <w:r w:rsidR="007712F1">
        <w:rPr>
          <w:rFonts w:ascii="Cambria" w:hAnsi="Cambria" w:cs="Cambria"/>
          <w:sz w:val="22"/>
          <w:szCs w:val="22"/>
        </w:rPr>
        <w:t>LO’EZ</w:t>
      </w:r>
      <w:r w:rsidR="00E77DC5">
        <w:rPr>
          <w:rFonts w:ascii="Cambria" w:hAnsi="Cambria" w:cs="Cambria"/>
          <w:sz w:val="22"/>
          <w:szCs w:val="22"/>
        </w:rPr>
        <w:t xml:space="preserve"> </w:t>
      </w:r>
      <w:r w:rsidRPr="007712F1">
        <w:rPr>
          <w:rFonts w:ascii="Cambria" w:hAnsi="Cambria" w:cs="Cambria"/>
          <w:sz w:val="22"/>
          <w:szCs w:val="22"/>
        </w:rPr>
        <w:t xml:space="preserve">Note: </w:t>
      </w:r>
    </w:p>
    <w:p w14:paraId="64CBDB59" w14:textId="1C1A2D53" w:rsidR="004163B5" w:rsidRPr="007712F1" w:rsidRDefault="004202F1" w:rsidP="0091004E">
      <w:pPr>
        <w:ind w:left="1440"/>
        <w:rPr>
          <w:rFonts w:ascii="Cambria" w:hAnsi="Cambria" w:cs="Cambria"/>
          <w:sz w:val="22"/>
          <w:szCs w:val="22"/>
        </w:rPr>
      </w:pPr>
      <w:r w:rsidRPr="007712F1">
        <w:rPr>
          <w:rFonts w:ascii="Cambria" w:hAnsi="Cambria" w:cs="Cambria"/>
          <w:sz w:val="22"/>
          <w:szCs w:val="22"/>
        </w:rPr>
        <w:tab/>
        <w:t>“...this, says the Daas Sofrim, is a tremendous promise; that long after the nation of Moab has been erased, and all but forgotten, it will be reconstituted once more and returned to its land.</w:t>
      </w:r>
    </w:p>
    <w:p w14:paraId="7D19384F" w14:textId="5777F1AD" w:rsidR="004202F1" w:rsidRPr="007712F1" w:rsidRDefault="004202F1" w:rsidP="0091004E">
      <w:pPr>
        <w:ind w:left="1440"/>
        <w:rPr>
          <w:rFonts w:ascii="Cambria" w:hAnsi="Cambria" w:cs="Cambria"/>
          <w:sz w:val="22"/>
          <w:szCs w:val="22"/>
        </w:rPr>
      </w:pPr>
      <w:r w:rsidRPr="007712F1">
        <w:rPr>
          <w:rFonts w:ascii="Cambria" w:hAnsi="Cambria" w:cs="Cambria"/>
          <w:sz w:val="22"/>
          <w:szCs w:val="22"/>
        </w:rPr>
        <w:tab/>
        <w:t>“...The end of days;” an expression always assumed to refer to the days of the Messiah.”</w:t>
      </w:r>
    </w:p>
    <w:p w14:paraId="2F7F5A0F" w14:textId="77777777" w:rsidR="004202F1" w:rsidRPr="007712F1" w:rsidRDefault="004202F1" w:rsidP="0091004E">
      <w:pPr>
        <w:ind w:left="1440"/>
        <w:jc w:val="both"/>
        <w:rPr>
          <w:rFonts w:ascii="Cambria" w:hAnsi="Cambria" w:cs="Cambria"/>
          <w:sz w:val="22"/>
          <w:szCs w:val="22"/>
        </w:rPr>
      </w:pPr>
    </w:p>
    <w:p w14:paraId="43AEAD9E" w14:textId="5E291315" w:rsidR="004202F1" w:rsidRPr="007712F1" w:rsidRDefault="00E77DC5" w:rsidP="0091004E">
      <w:pPr>
        <w:ind w:left="144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Brim N</w:t>
      </w:r>
      <w:r w:rsidR="004202F1" w:rsidRPr="007712F1">
        <w:rPr>
          <w:rFonts w:ascii="Cambria" w:hAnsi="Cambria" w:cs="Cambria"/>
          <w:sz w:val="22"/>
          <w:szCs w:val="22"/>
        </w:rPr>
        <w:t xml:space="preserve">ote:  Moab is </w:t>
      </w:r>
      <w:r w:rsidR="0071235A" w:rsidRPr="007712F1">
        <w:rPr>
          <w:rFonts w:ascii="Cambria" w:hAnsi="Cambria" w:cs="Cambria"/>
          <w:sz w:val="22"/>
          <w:szCs w:val="22"/>
        </w:rPr>
        <w:t>in modern day Jordan.</w:t>
      </w:r>
    </w:p>
    <w:p w14:paraId="7345E5FD" w14:textId="77777777" w:rsidR="0071235A" w:rsidRDefault="0071235A" w:rsidP="0091004E">
      <w:pPr>
        <w:jc w:val="both"/>
        <w:rPr>
          <w:rFonts w:ascii="Cambria" w:hAnsi="Cambria" w:cs="Cambria"/>
          <w:sz w:val="28"/>
          <w:szCs w:val="28"/>
        </w:rPr>
      </w:pPr>
    </w:p>
    <w:p w14:paraId="3F779BB1" w14:textId="77777777" w:rsidR="0071235A" w:rsidRPr="007712F1" w:rsidRDefault="0071235A" w:rsidP="0091004E">
      <w:pPr>
        <w:ind w:left="720"/>
        <w:jc w:val="both"/>
        <w:rPr>
          <w:rFonts w:ascii="Cambria" w:hAnsi="Cambria" w:cs="Cambria"/>
          <w:b/>
          <w:bCs/>
          <w:sz w:val="22"/>
          <w:szCs w:val="22"/>
        </w:rPr>
      </w:pPr>
      <w:r w:rsidRPr="007712F1">
        <w:rPr>
          <w:rFonts w:ascii="Cambria" w:hAnsi="Cambria" w:cs="Cambria"/>
          <w:b/>
          <w:bCs/>
          <w:sz w:val="22"/>
          <w:szCs w:val="22"/>
        </w:rPr>
        <w:t>KJV</w:t>
      </w:r>
    </w:p>
    <w:p w14:paraId="7E69C574" w14:textId="6A9CBE46" w:rsidR="0071235A" w:rsidRPr="007712F1" w:rsidRDefault="0071235A" w:rsidP="0091004E">
      <w:pPr>
        <w:ind w:left="720"/>
        <w:jc w:val="both"/>
        <w:rPr>
          <w:rFonts w:ascii="Cambria" w:hAnsi="Cambria" w:cs="Cambria"/>
          <w:sz w:val="22"/>
          <w:szCs w:val="22"/>
        </w:rPr>
      </w:pPr>
      <w:r w:rsidRPr="007712F1">
        <w:rPr>
          <w:rFonts w:ascii="Cambria" w:hAnsi="Cambria" w:cs="Cambria"/>
          <w:b/>
          <w:bCs/>
          <w:sz w:val="22"/>
          <w:szCs w:val="22"/>
        </w:rPr>
        <w:t>Jer. 49:39</w:t>
      </w:r>
      <w:r w:rsidRPr="007712F1">
        <w:rPr>
          <w:rFonts w:ascii="Cambria" w:hAnsi="Cambria" w:cs="Cambria"/>
          <w:sz w:val="22"/>
          <w:szCs w:val="22"/>
        </w:rPr>
        <w:t xml:space="preserve"> But it shall come to pass in </w:t>
      </w:r>
      <w:r w:rsidRPr="007712F1">
        <w:rPr>
          <w:rFonts w:ascii="Cambria" w:hAnsi="Cambria" w:cs="Cambria"/>
          <w:b/>
          <w:bCs/>
          <w:sz w:val="22"/>
          <w:szCs w:val="22"/>
        </w:rPr>
        <w:t>the latter days</w:t>
      </w:r>
      <w:r w:rsidRPr="007712F1">
        <w:rPr>
          <w:rFonts w:ascii="Cambria" w:hAnsi="Cambria" w:cs="Cambria"/>
          <w:sz w:val="22"/>
          <w:szCs w:val="22"/>
        </w:rPr>
        <w:t xml:space="preserve">, </w:t>
      </w:r>
      <w:r w:rsidRPr="007712F1">
        <w:rPr>
          <w:rFonts w:ascii="Cambria" w:hAnsi="Cambria" w:cs="Cambria"/>
          <w:i/>
          <w:iCs/>
          <w:sz w:val="22"/>
          <w:szCs w:val="22"/>
        </w:rPr>
        <w:t>that</w:t>
      </w:r>
      <w:r w:rsidRPr="007712F1">
        <w:rPr>
          <w:rFonts w:ascii="Cambria" w:hAnsi="Cambria" w:cs="Cambria"/>
          <w:sz w:val="22"/>
          <w:szCs w:val="22"/>
        </w:rPr>
        <w:t xml:space="preserve"> I will bring again</w:t>
      </w:r>
      <w:r w:rsidRPr="007712F1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712F1">
        <w:rPr>
          <w:rFonts w:ascii="Cambria" w:hAnsi="Cambria" w:cs="Cambria"/>
          <w:bCs/>
          <w:sz w:val="22"/>
          <w:szCs w:val="22"/>
        </w:rPr>
        <w:t>the</w:t>
      </w:r>
      <w:r w:rsidRPr="007712F1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712F1">
        <w:rPr>
          <w:rFonts w:ascii="Cambria" w:hAnsi="Cambria" w:cs="Cambria"/>
          <w:sz w:val="22"/>
          <w:szCs w:val="22"/>
        </w:rPr>
        <w:t>captivity of Elam, saith</w:t>
      </w:r>
      <w:r w:rsidRPr="007712F1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3C3C2C">
        <w:rPr>
          <w:rFonts w:ascii="Cambria" w:hAnsi="Cambria" w:cs="Cambria"/>
          <w:bCs/>
          <w:sz w:val="22"/>
          <w:szCs w:val="22"/>
        </w:rPr>
        <w:t>the</w:t>
      </w:r>
      <w:r w:rsidRPr="007712F1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712F1">
        <w:rPr>
          <w:rFonts w:ascii="Cambria" w:hAnsi="Cambria" w:cs="Cambria"/>
          <w:sz w:val="22"/>
          <w:szCs w:val="22"/>
        </w:rPr>
        <w:t>LORD.</w:t>
      </w:r>
    </w:p>
    <w:p w14:paraId="1A3C6FA1" w14:textId="77777777" w:rsidR="0071235A" w:rsidRPr="007712F1" w:rsidRDefault="0071235A" w:rsidP="0091004E">
      <w:pPr>
        <w:ind w:left="720"/>
        <w:jc w:val="both"/>
        <w:rPr>
          <w:rFonts w:ascii="Cambria" w:hAnsi="Cambria" w:cs="Cambria"/>
          <w:sz w:val="22"/>
          <w:szCs w:val="22"/>
        </w:rPr>
      </w:pPr>
    </w:p>
    <w:p w14:paraId="2F83E1D5" w14:textId="77777777" w:rsidR="0071235A" w:rsidRPr="007712F1" w:rsidRDefault="0071235A" w:rsidP="0091004E">
      <w:pPr>
        <w:ind w:left="720"/>
        <w:jc w:val="both"/>
        <w:rPr>
          <w:rFonts w:ascii="Cambria" w:hAnsi="Cambria" w:cs="Cambria"/>
          <w:b/>
          <w:sz w:val="22"/>
          <w:szCs w:val="22"/>
        </w:rPr>
      </w:pPr>
      <w:r w:rsidRPr="007712F1">
        <w:rPr>
          <w:rFonts w:ascii="Cambria" w:hAnsi="Cambria" w:cs="Cambria"/>
          <w:b/>
          <w:sz w:val="22"/>
          <w:szCs w:val="22"/>
        </w:rPr>
        <w:t>ME’AM LO’EZ</w:t>
      </w:r>
    </w:p>
    <w:p w14:paraId="7C3968CD" w14:textId="0E0CA136" w:rsidR="0071235A" w:rsidRPr="004455BA" w:rsidRDefault="0071235A" w:rsidP="0091004E">
      <w:pPr>
        <w:ind w:left="720"/>
        <w:jc w:val="both"/>
        <w:rPr>
          <w:rFonts w:ascii="Cambria" w:hAnsi="Cambria" w:cs="Cambria"/>
          <w:b/>
          <w:sz w:val="22"/>
          <w:szCs w:val="22"/>
        </w:rPr>
      </w:pPr>
      <w:r w:rsidRPr="007712F1">
        <w:rPr>
          <w:rFonts w:ascii="Cambria" w:hAnsi="Cambria" w:cs="Cambria"/>
          <w:b/>
          <w:sz w:val="22"/>
          <w:szCs w:val="22"/>
        </w:rPr>
        <w:t>Yirmeyahu 49:39</w:t>
      </w:r>
      <w:r w:rsidR="004455BA">
        <w:rPr>
          <w:rFonts w:ascii="Cambria" w:hAnsi="Cambria" w:cs="Cambria"/>
          <w:b/>
          <w:sz w:val="22"/>
          <w:szCs w:val="22"/>
        </w:rPr>
        <w:t xml:space="preserve"> </w:t>
      </w:r>
      <w:r w:rsidRPr="007712F1">
        <w:rPr>
          <w:rFonts w:ascii="Cambria" w:hAnsi="Cambria" w:cs="Cambria"/>
          <w:sz w:val="22"/>
          <w:szCs w:val="22"/>
        </w:rPr>
        <w:t xml:space="preserve">And in </w:t>
      </w:r>
      <w:r w:rsidRPr="007712F1">
        <w:rPr>
          <w:rFonts w:ascii="Cambria" w:hAnsi="Cambria" w:cs="Cambria"/>
          <w:b/>
          <w:sz w:val="22"/>
          <w:szCs w:val="22"/>
        </w:rPr>
        <w:t>the end of days</w:t>
      </w:r>
      <w:r w:rsidRPr="007712F1">
        <w:rPr>
          <w:rFonts w:ascii="Cambria" w:hAnsi="Cambria" w:cs="Cambria"/>
          <w:sz w:val="22"/>
          <w:szCs w:val="22"/>
        </w:rPr>
        <w:t>, I will restore the captives of Elam.</w:t>
      </w:r>
    </w:p>
    <w:p w14:paraId="4EE58C6C" w14:textId="77777777" w:rsidR="00006934" w:rsidRPr="007712F1" w:rsidRDefault="00006934" w:rsidP="0091004E">
      <w:pPr>
        <w:ind w:left="720"/>
        <w:jc w:val="both"/>
        <w:rPr>
          <w:rFonts w:ascii="Cambria" w:hAnsi="Cambria" w:cs="Cambria"/>
          <w:sz w:val="22"/>
          <w:szCs w:val="22"/>
        </w:rPr>
      </w:pPr>
    </w:p>
    <w:p w14:paraId="5748E06D" w14:textId="63C9ED07" w:rsidR="00006934" w:rsidRPr="007712F1" w:rsidRDefault="00E77DC5" w:rsidP="0091004E">
      <w:pPr>
        <w:ind w:left="1440"/>
        <w:jc w:val="both"/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Brim N</w:t>
      </w:r>
      <w:r w:rsidR="00006934" w:rsidRPr="007712F1">
        <w:rPr>
          <w:rFonts w:ascii="Cambria" w:hAnsi="Cambria" w:cs="Cambria"/>
          <w:sz w:val="22"/>
          <w:szCs w:val="22"/>
        </w:rPr>
        <w:t>ote:  Elam is Persia, modern day Iran.</w:t>
      </w:r>
    </w:p>
    <w:p w14:paraId="1B93320E" w14:textId="77777777" w:rsidR="0071235A" w:rsidRDefault="0071235A" w:rsidP="0091004E">
      <w:pPr>
        <w:jc w:val="both"/>
        <w:rPr>
          <w:rFonts w:ascii="Cambria" w:hAnsi="Cambria" w:cs="Cambria"/>
          <w:sz w:val="28"/>
          <w:szCs w:val="28"/>
        </w:rPr>
      </w:pPr>
    </w:p>
    <w:p w14:paraId="6C80E0B6" w14:textId="684FF3BB" w:rsidR="004163B5" w:rsidRPr="007712F1" w:rsidRDefault="00BD0FED" w:rsidP="0091004E">
      <w:pPr>
        <w:ind w:left="720"/>
        <w:rPr>
          <w:rFonts w:ascii="Cambria" w:hAnsi="Cambria" w:cs="Cambria"/>
          <w:sz w:val="22"/>
          <w:szCs w:val="22"/>
        </w:rPr>
      </w:pPr>
      <w:r w:rsidRPr="007712F1">
        <w:rPr>
          <w:rFonts w:ascii="Cambria" w:hAnsi="Cambria" w:cs="Cambria"/>
          <w:b/>
          <w:bCs/>
          <w:sz w:val="22"/>
          <w:szCs w:val="22"/>
        </w:rPr>
        <w:t>KJV</w:t>
      </w:r>
      <w:r w:rsidRPr="007712F1">
        <w:rPr>
          <w:rFonts w:ascii="Cambria" w:hAnsi="Cambria" w:cs="Cambria"/>
          <w:b/>
          <w:bCs/>
          <w:sz w:val="22"/>
          <w:szCs w:val="22"/>
        </w:rPr>
        <w:br/>
        <w:t>Ezek. 38:8</w:t>
      </w:r>
      <w:r w:rsidRPr="007712F1">
        <w:rPr>
          <w:rFonts w:ascii="Cambria" w:hAnsi="Cambria" w:cs="Cambria"/>
          <w:sz w:val="22"/>
          <w:szCs w:val="22"/>
        </w:rPr>
        <w:t xml:space="preserve"> After many</w:t>
      </w:r>
      <w:r w:rsidRPr="007712F1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3C3C2C">
        <w:rPr>
          <w:rFonts w:ascii="Cambria" w:hAnsi="Cambria" w:cs="Cambria"/>
          <w:bCs/>
          <w:sz w:val="22"/>
          <w:szCs w:val="22"/>
        </w:rPr>
        <w:t>days</w:t>
      </w:r>
      <w:r w:rsidRPr="007712F1">
        <w:rPr>
          <w:rFonts w:ascii="Cambria" w:hAnsi="Cambria" w:cs="Cambria"/>
          <w:sz w:val="22"/>
          <w:szCs w:val="22"/>
        </w:rPr>
        <w:t xml:space="preserve"> thou shalt be visited: in </w:t>
      </w:r>
      <w:r w:rsidRPr="007712F1">
        <w:rPr>
          <w:rFonts w:ascii="Cambria" w:hAnsi="Cambria" w:cs="Cambria"/>
          <w:b/>
          <w:bCs/>
          <w:sz w:val="22"/>
          <w:szCs w:val="22"/>
        </w:rPr>
        <w:t>the latter</w:t>
      </w:r>
      <w:r w:rsidRPr="007712F1">
        <w:rPr>
          <w:rFonts w:ascii="Cambria" w:hAnsi="Cambria" w:cs="Cambria"/>
          <w:sz w:val="22"/>
          <w:szCs w:val="22"/>
        </w:rPr>
        <w:t xml:space="preserve"> </w:t>
      </w:r>
      <w:r w:rsidRPr="00CE5034">
        <w:rPr>
          <w:rFonts w:ascii="Cambria" w:hAnsi="Cambria" w:cs="Cambria"/>
          <w:b/>
          <w:sz w:val="22"/>
          <w:szCs w:val="22"/>
        </w:rPr>
        <w:t xml:space="preserve">years </w:t>
      </w:r>
      <w:r w:rsidRPr="007712F1">
        <w:rPr>
          <w:rFonts w:ascii="Cambria" w:hAnsi="Cambria" w:cs="Cambria"/>
          <w:sz w:val="22"/>
          <w:szCs w:val="22"/>
        </w:rPr>
        <w:t xml:space="preserve">thou shalt come into </w:t>
      </w:r>
      <w:r w:rsidRPr="00CE5034">
        <w:rPr>
          <w:rFonts w:ascii="Cambria" w:hAnsi="Cambria" w:cs="Cambria"/>
          <w:bCs/>
          <w:sz w:val="22"/>
          <w:szCs w:val="22"/>
        </w:rPr>
        <w:t xml:space="preserve">the </w:t>
      </w:r>
      <w:r w:rsidRPr="007712F1">
        <w:rPr>
          <w:rFonts w:ascii="Cambria" w:hAnsi="Cambria" w:cs="Cambria"/>
          <w:sz w:val="22"/>
          <w:szCs w:val="22"/>
        </w:rPr>
        <w:t>land</w:t>
      </w:r>
      <w:r w:rsidRPr="007712F1">
        <w:rPr>
          <w:rFonts w:ascii="Cambria" w:hAnsi="Cambria" w:cs="Cambria"/>
          <w:i/>
          <w:iCs/>
          <w:sz w:val="22"/>
          <w:szCs w:val="22"/>
        </w:rPr>
        <w:t xml:space="preserve"> that is</w:t>
      </w:r>
      <w:r w:rsidRPr="007712F1">
        <w:rPr>
          <w:rFonts w:ascii="Cambria" w:hAnsi="Cambria" w:cs="Cambria"/>
          <w:sz w:val="22"/>
          <w:szCs w:val="22"/>
        </w:rPr>
        <w:t xml:space="preserve"> brought back from </w:t>
      </w:r>
      <w:r w:rsidRPr="00CE5034">
        <w:rPr>
          <w:rFonts w:ascii="Cambria" w:hAnsi="Cambria" w:cs="Cambria"/>
          <w:bCs/>
          <w:sz w:val="22"/>
          <w:szCs w:val="22"/>
        </w:rPr>
        <w:t>the</w:t>
      </w:r>
      <w:r w:rsidRPr="007712F1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712F1">
        <w:rPr>
          <w:rFonts w:ascii="Cambria" w:hAnsi="Cambria" w:cs="Cambria"/>
          <w:sz w:val="22"/>
          <w:szCs w:val="22"/>
        </w:rPr>
        <w:t xml:space="preserve">sword, </w:t>
      </w:r>
      <w:r w:rsidRPr="007712F1">
        <w:rPr>
          <w:rFonts w:ascii="Cambria" w:hAnsi="Cambria" w:cs="Cambria"/>
          <w:i/>
          <w:iCs/>
          <w:sz w:val="22"/>
          <w:szCs w:val="22"/>
        </w:rPr>
        <w:t>and is</w:t>
      </w:r>
      <w:r w:rsidRPr="007712F1">
        <w:rPr>
          <w:rFonts w:ascii="Cambria" w:hAnsi="Cambria" w:cs="Cambria"/>
          <w:sz w:val="22"/>
          <w:szCs w:val="22"/>
        </w:rPr>
        <w:t xml:space="preserve"> gathered out of many people, against </w:t>
      </w:r>
      <w:r w:rsidRPr="00CE5034">
        <w:rPr>
          <w:rFonts w:ascii="Cambria" w:hAnsi="Cambria" w:cs="Cambria"/>
          <w:bCs/>
          <w:sz w:val="22"/>
          <w:szCs w:val="22"/>
        </w:rPr>
        <w:t>the</w:t>
      </w:r>
      <w:r w:rsidRPr="007712F1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712F1">
        <w:rPr>
          <w:rFonts w:ascii="Cambria" w:hAnsi="Cambria" w:cs="Cambria"/>
          <w:sz w:val="22"/>
          <w:szCs w:val="22"/>
        </w:rPr>
        <w:t xml:space="preserve">mountains of Israel, which have been always waste: but it is brought forth out of </w:t>
      </w:r>
      <w:r w:rsidRPr="00CE5034">
        <w:rPr>
          <w:rFonts w:ascii="Cambria" w:hAnsi="Cambria" w:cs="Cambria"/>
          <w:bCs/>
          <w:sz w:val="22"/>
          <w:szCs w:val="22"/>
        </w:rPr>
        <w:t>the</w:t>
      </w:r>
      <w:r w:rsidRPr="007712F1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7712F1">
        <w:rPr>
          <w:rFonts w:ascii="Cambria" w:hAnsi="Cambria" w:cs="Cambria"/>
          <w:sz w:val="22"/>
          <w:szCs w:val="22"/>
        </w:rPr>
        <w:t>nations, and they shall dwell safely all of them.</w:t>
      </w:r>
    </w:p>
    <w:p w14:paraId="027AA74C" w14:textId="77777777" w:rsidR="00F43791" w:rsidRPr="007712F1" w:rsidRDefault="00F43791" w:rsidP="0091004E">
      <w:pPr>
        <w:ind w:left="720"/>
        <w:rPr>
          <w:rFonts w:ascii="Cambria" w:hAnsi="Cambria" w:cs="Cambria"/>
          <w:sz w:val="22"/>
          <w:szCs w:val="22"/>
        </w:rPr>
      </w:pPr>
    </w:p>
    <w:p w14:paraId="3670B56C" w14:textId="64DAAC53" w:rsidR="00F43791" w:rsidRPr="007712F1" w:rsidRDefault="00F43791" w:rsidP="0091004E">
      <w:pPr>
        <w:ind w:left="720"/>
        <w:rPr>
          <w:rFonts w:ascii="Cambria" w:hAnsi="Cambria" w:cs="Cambria"/>
          <w:b/>
          <w:sz w:val="22"/>
          <w:szCs w:val="22"/>
        </w:rPr>
      </w:pPr>
      <w:r w:rsidRPr="007712F1">
        <w:rPr>
          <w:rFonts w:ascii="Cambria" w:hAnsi="Cambria" w:cs="Cambria"/>
          <w:b/>
          <w:sz w:val="22"/>
          <w:szCs w:val="22"/>
        </w:rPr>
        <w:t xml:space="preserve">Yechezkiel, The </w:t>
      </w:r>
      <w:r w:rsidR="00051C6F">
        <w:rPr>
          <w:rFonts w:ascii="Cambria" w:hAnsi="Cambria" w:cs="Cambria"/>
          <w:b/>
          <w:sz w:val="22"/>
          <w:szCs w:val="22"/>
        </w:rPr>
        <w:t>ArtScroll</w:t>
      </w:r>
      <w:r w:rsidRPr="007712F1">
        <w:rPr>
          <w:rFonts w:ascii="Cambria" w:hAnsi="Cambria" w:cs="Cambria"/>
          <w:b/>
          <w:sz w:val="22"/>
          <w:szCs w:val="22"/>
        </w:rPr>
        <w:t xml:space="preserve"> Tanach Series</w:t>
      </w:r>
    </w:p>
    <w:p w14:paraId="5435BC0F" w14:textId="31ED8530" w:rsidR="00F43791" w:rsidRPr="007712F1" w:rsidRDefault="00F43791" w:rsidP="0091004E">
      <w:pPr>
        <w:ind w:left="720"/>
        <w:rPr>
          <w:rFonts w:ascii="Cambria" w:hAnsi="Cambria" w:cs="Cambria"/>
          <w:b/>
          <w:sz w:val="22"/>
          <w:szCs w:val="22"/>
        </w:rPr>
      </w:pPr>
      <w:r w:rsidRPr="007712F1">
        <w:rPr>
          <w:rFonts w:ascii="Cambria" w:hAnsi="Cambria" w:cs="Cambria"/>
          <w:b/>
          <w:sz w:val="22"/>
          <w:szCs w:val="22"/>
        </w:rPr>
        <w:t>Yechezkiel 38:8</w:t>
      </w:r>
      <w:r w:rsidR="005758AD" w:rsidRPr="007712F1">
        <w:rPr>
          <w:rFonts w:ascii="Cambria" w:hAnsi="Cambria" w:cs="Cambria"/>
          <w:b/>
          <w:sz w:val="22"/>
          <w:szCs w:val="22"/>
        </w:rPr>
        <w:t xml:space="preserve"> </w:t>
      </w:r>
      <w:r w:rsidR="003D2A24" w:rsidRPr="007712F1">
        <w:rPr>
          <w:rFonts w:ascii="Cambria" w:hAnsi="Cambria" w:cs="Cambria"/>
          <w:sz w:val="22"/>
          <w:szCs w:val="22"/>
        </w:rPr>
        <w:t xml:space="preserve">From ancient times you are to be recalled. In </w:t>
      </w:r>
      <w:r w:rsidR="003D2A24" w:rsidRPr="004455BA">
        <w:rPr>
          <w:rFonts w:ascii="Cambria" w:hAnsi="Cambria" w:cs="Cambria"/>
          <w:b/>
          <w:sz w:val="22"/>
          <w:szCs w:val="22"/>
        </w:rPr>
        <w:t>the end of years</w:t>
      </w:r>
      <w:r w:rsidR="003D2A24" w:rsidRPr="007712F1">
        <w:rPr>
          <w:rFonts w:ascii="Cambria" w:hAnsi="Cambria" w:cs="Cambria"/>
          <w:sz w:val="22"/>
          <w:szCs w:val="22"/>
        </w:rPr>
        <w:t xml:space="preserve"> you shall come to a land restored from the sword, gathered from many nations, upon the hills of Israel which had lain desolate continuously — and she had been liberated from the nations, all of them dwelling confidently.</w:t>
      </w:r>
    </w:p>
    <w:p w14:paraId="24719245" w14:textId="77777777" w:rsidR="003D2A24" w:rsidRPr="007712F1" w:rsidRDefault="003D2A24" w:rsidP="0091004E">
      <w:pPr>
        <w:ind w:left="720"/>
        <w:jc w:val="both"/>
        <w:rPr>
          <w:rFonts w:ascii="Cambria" w:hAnsi="Cambria" w:cs="Cambria"/>
          <w:sz w:val="22"/>
          <w:szCs w:val="22"/>
        </w:rPr>
      </w:pPr>
    </w:p>
    <w:p w14:paraId="340514FE" w14:textId="725A5B38" w:rsidR="003D2A24" w:rsidRPr="007712F1" w:rsidRDefault="003D2A24" w:rsidP="0091004E">
      <w:pPr>
        <w:ind w:left="1440"/>
        <w:rPr>
          <w:rFonts w:ascii="Cambria" w:hAnsi="Cambria" w:cs="Cambria"/>
          <w:sz w:val="22"/>
          <w:szCs w:val="22"/>
        </w:rPr>
      </w:pPr>
      <w:r w:rsidRPr="007712F1">
        <w:rPr>
          <w:rFonts w:ascii="Cambria" w:hAnsi="Cambria" w:cs="Cambria"/>
          <w:sz w:val="22"/>
          <w:szCs w:val="22"/>
        </w:rPr>
        <w:t xml:space="preserve">ArtScrolls Note: </w:t>
      </w:r>
      <w:r w:rsidR="005758AD" w:rsidRPr="007712F1">
        <w:rPr>
          <w:rFonts w:ascii="Cambria" w:hAnsi="Cambria" w:cs="Cambria"/>
          <w:i/>
          <w:sz w:val="22"/>
          <w:szCs w:val="22"/>
        </w:rPr>
        <w:t>Rashi...</w:t>
      </w:r>
      <w:r w:rsidR="005758AD" w:rsidRPr="007712F1">
        <w:rPr>
          <w:rFonts w:ascii="Cambria" w:hAnsi="Cambria" w:cs="Cambria"/>
          <w:sz w:val="22"/>
          <w:szCs w:val="22"/>
        </w:rPr>
        <w:t>You are to be recalled (that is, punished) for sins which were committed long ago...therefore  — in order to facilitate your punishment — you will come in the end of years...</w:t>
      </w:r>
    </w:p>
    <w:p w14:paraId="0F6A65B1" w14:textId="77777777" w:rsidR="00801DD7" w:rsidRPr="00CE5034" w:rsidRDefault="00801DD7" w:rsidP="0091004E">
      <w:pPr>
        <w:ind w:left="720"/>
        <w:rPr>
          <w:rFonts w:ascii="Cambria" w:hAnsi="Cambria" w:cs="Cambria"/>
          <w:sz w:val="22"/>
          <w:szCs w:val="22"/>
        </w:rPr>
      </w:pPr>
    </w:p>
    <w:p w14:paraId="1C2C912E" w14:textId="6DDEA771" w:rsidR="00E5371A" w:rsidRPr="00CE5034" w:rsidRDefault="00801DD7" w:rsidP="0091004E">
      <w:pPr>
        <w:ind w:left="1440"/>
        <w:rPr>
          <w:rFonts w:ascii="Cambria" w:hAnsi="Cambria" w:cs="Cambria"/>
          <w:sz w:val="22"/>
          <w:szCs w:val="22"/>
        </w:rPr>
      </w:pPr>
      <w:r w:rsidRPr="00CE5034">
        <w:rPr>
          <w:rFonts w:ascii="Cambria" w:hAnsi="Cambria" w:cs="Cambria"/>
          <w:sz w:val="22"/>
          <w:szCs w:val="22"/>
        </w:rPr>
        <w:t xml:space="preserve">Brim Note: Here the term is the end of years. </w:t>
      </w:r>
      <w:r w:rsidR="00E4578C">
        <w:rPr>
          <w:rFonts w:hint="cs"/>
          <w:sz w:val="22"/>
          <w:szCs w:val="22"/>
          <w:lang w:bidi="he-IL"/>
        </w:rPr>
        <w:t>ם</w:t>
      </w:r>
      <w:r w:rsidR="00E4578C">
        <w:rPr>
          <w:sz w:val="22"/>
          <w:szCs w:val="22"/>
          <w:lang w:bidi="he-IL"/>
        </w:rPr>
        <w:t>’</w:t>
      </w:r>
      <w:r w:rsidR="00E4578C">
        <w:rPr>
          <w:rFonts w:hint="cs"/>
          <w:sz w:val="22"/>
          <w:szCs w:val="22"/>
          <w:lang w:bidi="he-IL"/>
        </w:rPr>
        <w:t>השנ</w:t>
      </w:r>
      <w:r w:rsidR="003C3C2C">
        <w:rPr>
          <w:sz w:val="22"/>
          <w:szCs w:val="22"/>
          <w:lang w:bidi="he-IL"/>
        </w:rPr>
        <w:t xml:space="preserve"> </w:t>
      </w:r>
      <w:r w:rsidR="00E11BA8" w:rsidRPr="00CE5034">
        <w:rPr>
          <w:rFonts w:hint="cs"/>
          <w:sz w:val="22"/>
          <w:szCs w:val="22"/>
          <w:lang w:bidi="he-IL"/>
        </w:rPr>
        <w:t>ת</w:t>
      </w:r>
      <w:r w:rsidR="00E11BA8" w:rsidRPr="00CE5034">
        <w:rPr>
          <w:sz w:val="22"/>
          <w:szCs w:val="22"/>
          <w:lang w:bidi="he-IL"/>
        </w:rPr>
        <w:t>’</w:t>
      </w:r>
      <w:r w:rsidR="00E11BA8" w:rsidRPr="00CE5034">
        <w:rPr>
          <w:rFonts w:hint="cs"/>
          <w:sz w:val="22"/>
          <w:szCs w:val="22"/>
          <w:lang w:bidi="he-IL"/>
        </w:rPr>
        <w:t>אחר</w:t>
      </w:r>
      <w:r w:rsidR="00745454" w:rsidRPr="00CE5034">
        <w:rPr>
          <w:rFonts w:hint="cs"/>
          <w:sz w:val="22"/>
          <w:szCs w:val="22"/>
          <w:lang w:bidi="he-IL"/>
        </w:rPr>
        <w:t xml:space="preserve"> </w:t>
      </w:r>
      <w:r w:rsidR="00745454" w:rsidRPr="00CE5034">
        <w:rPr>
          <w:rFonts w:asciiTheme="minorHAnsi" w:hAnsiTheme="minorHAnsi"/>
          <w:i/>
          <w:sz w:val="22"/>
          <w:szCs w:val="22"/>
          <w:lang w:bidi="he-IL"/>
        </w:rPr>
        <w:t xml:space="preserve">akh-ar-eeth’ h’shanim. </w:t>
      </w:r>
      <w:r w:rsidR="00E5371A" w:rsidRPr="00CE5034">
        <w:rPr>
          <w:rFonts w:ascii="Cambria" w:hAnsi="Cambria" w:cs="Cambria"/>
          <w:sz w:val="22"/>
          <w:szCs w:val="22"/>
        </w:rPr>
        <w:t xml:space="preserve">This substantiates the fact that the days are years. </w:t>
      </w:r>
      <w:r w:rsidR="006D0AF3" w:rsidRPr="00CE5034">
        <w:rPr>
          <w:rFonts w:ascii="Cambria" w:hAnsi="Cambria" w:cs="Cambria"/>
          <w:sz w:val="22"/>
          <w:szCs w:val="22"/>
        </w:rPr>
        <w:t xml:space="preserve">Just a few verses later (verse 16) </w:t>
      </w:r>
      <w:r w:rsidR="00E5371A" w:rsidRPr="00CE5034">
        <w:rPr>
          <w:rFonts w:ascii="Cambria" w:hAnsi="Cambria" w:cs="Cambria"/>
          <w:sz w:val="22"/>
          <w:szCs w:val="22"/>
        </w:rPr>
        <w:t xml:space="preserve">the term is </w:t>
      </w:r>
      <w:r w:rsidR="00E5371A" w:rsidRPr="00A003F8">
        <w:rPr>
          <w:rFonts w:ascii="Cambria" w:hAnsi="Cambria" w:cs="Cambria"/>
          <w:b/>
          <w:sz w:val="22"/>
          <w:szCs w:val="22"/>
        </w:rPr>
        <w:t>the end of days</w:t>
      </w:r>
      <w:r w:rsidR="00E5371A" w:rsidRPr="00CE5034">
        <w:rPr>
          <w:rFonts w:ascii="Cambria" w:hAnsi="Cambria" w:cs="Cambria"/>
          <w:sz w:val="22"/>
          <w:szCs w:val="22"/>
        </w:rPr>
        <w:t>. Both speak of the same war.</w:t>
      </w:r>
    </w:p>
    <w:p w14:paraId="07F3B3A1" w14:textId="1EE6ED5B" w:rsidR="003D2A24" w:rsidRPr="00CE5034" w:rsidRDefault="003D2A24" w:rsidP="0091004E">
      <w:pPr>
        <w:ind w:left="720"/>
        <w:jc w:val="both"/>
        <w:rPr>
          <w:rFonts w:ascii="Cambria" w:hAnsi="Cambria" w:cs="Cambria"/>
          <w:sz w:val="22"/>
          <w:szCs w:val="22"/>
        </w:rPr>
      </w:pPr>
    </w:p>
    <w:p w14:paraId="4CC7AE27" w14:textId="77777777" w:rsidR="006D0AF3" w:rsidRPr="00CE5034" w:rsidRDefault="006D0AF3" w:rsidP="0091004E">
      <w:pPr>
        <w:ind w:left="720"/>
        <w:rPr>
          <w:rFonts w:ascii="Cambria" w:hAnsi="Cambria" w:cs="Cambria"/>
          <w:b/>
          <w:bCs/>
          <w:sz w:val="22"/>
          <w:szCs w:val="22"/>
        </w:rPr>
      </w:pPr>
      <w:r w:rsidRPr="00CE5034">
        <w:rPr>
          <w:rFonts w:ascii="Cambria" w:hAnsi="Cambria" w:cs="Cambria"/>
          <w:b/>
          <w:bCs/>
          <w:sz w:val="22"/>
          <w:szCs w:val="22"/>
        </w:rPr>
        <w:t>KJV</w:t>
      </w:r>
    </w:p>
    <w:p w14:paraId="18428AA2" w14:textId="2370F4AC" w:rsidR="006D0AF3" w:rsidRPr="00CE5034" w:rsidRDefault="00CD5F0A" w:rsidP="0091004E">
      <w:pPr>
        <w:ind w:left="720"/>
        <w:rPr>
          <w:rFonts w:ascii="Cambria" w:hAnsi="Cambria" w:cs="Cambria"/>
          <w:sz w:val="22"/>
          <w:szCs w:val="22"/>
        </w:rPr>
      </w:pPr>
      <w:r w:rsidRPr="00CE5034">
        <w:rPr>
          <w:rFonts w:ascii="Cambria" w:hAnsi="Cambria" w:cs="Cambria"/>
          <w:b/>
          <w:bCs/>
          <w:sz w:val="22"/>
          <w:szCs w:val="22"/>
        </w:rPr>
        <w:t>Ezek. 38:16</w:t>
      </w:r>
      <w:r w:rsidRPr="00CE5034">
        <w:rPr>
          <w:rFonts w:ascii="Cambria" w:hAnsi="Cambria" w:cs="Cambria"/>
          <w:sz w:val="22"/>
          <w:szCs w:val="22"/>
        </w:rPr>
        <w:t xml:space="preserve"> And thou shalt come up against my people of Israel, as a cloud to cover</w:t>
      </w:r>
      <w:r w:rsidRPr="00CE5034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872068">
        <w:rPr>
          <w:rFonts w:ascii="Cambria" w:hAnsi="Cambria" w:cs="Cambria"/>
          <w:bCs/>
          <w:sz w:val="22"/>
          <w:szCs w:val="22"/>
        </w:rPr>
        <w:t>the</w:t>
      </w:r>
      <w:r w:rsidRPr="00CE5034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CE5034">
        <w:rPr>
          <w:rFonts w:ascii="Cambria" w:hAnsi="Cambria" w:cs="Cambria"/>
          <w:sz w:val="22"/>
          <w:szCs w:val="22"/>
        </w:rPr>
        <w:t xml:space="preserve">land; it shall be in </w:t>
      </w:r>
      <w:r w:rsidRPr="00CE5034">
        <w:rPr>
          <w:rFonts w:ascii="Cambria" w:hAnsi="Cambria" w:cs="Cambria"/>
          <w:b/>
          <w:bCs/>
          <w:sz w:val="22"/>
          <w:szCs w:val="22"/>
        </w:rPr>
        <w:t>the latter days</w:t>
      </w:r>
      <w:r w:rsidRPr="00CE5034">
        <w:rPr>
          <w:rFonts w:ascii="Cambria" w:hAnsi="Cambria" w:cs="Cambria"/>
          <w:sz w:val="22"/>
          <w:szCs w:val="22"/>
        </w:rPr>
        <w:t xml:space="preserve">, and I will bring thee against my land, that </w:t>
      </w:r>
      <w:r w:rsidRPr="00872068">
        <w:rPr>
          <w:rFonts w:ascii="Cambria" w:hAnsi="Cambria" w:cs="Cambria"/>
          <w:bCs/>
          <w:sz w:val="22"/>
          <w:szCs w:val="22"/>
        </w:rPr>
        <w:t xml:space="preserve">the </w:t>
      </w:r>
      <w:r w:rsidRPr="00CE5034">
        <w:rPr>
          <w:rFonts w:ascii="Cambria" w:hAnsi="Cambria" w:cs="Cambria"/>
          <w:sz w:val="22"/>
          <w:szCs w:val="22"/>
        </w:rPr>
        <w:t>heathen may know me, when I shall be sanctified in thee, O Gog, before their eyes.</w:t>
      </w:r>
    </w:p>
    <w:p w14:paraId="1AF1E415" w14:textId="77777777" w:rsidR="006D0AF3" w:rsidRPr="00CE5034" w:rsidRDefault="006D0AF3" w:rsidP="0091004E">
      <w:pPr>
        <w:ind w:left="720"/>
        <w:rPr>
          <w:rFonts w:ascii="Cambria" w:hAnsi="Cambria" w:cs="Cambria"/>
          <w:sz w:val="22"/>
          <w:szCs w:val="22"/>
        </w:rPr>
      </w:pPr>
    </w:p>
    <w:p w14:paraId="74BE17F7" w14:textId="2CE7A4C7" w:rsidR="006D0AF3" w:rsidRPr="00CE5034" w:rsidRDefault="006D0AF3" w:rsidP="0091004E">
      <w:pPr>
        <w:ind w:left="720"/>
        <w:rPr>
          <w:rFonts w:ascii="Cambria" w:hAnsi="Cambria" w:cs="Cambria"/>
          <w:b/>
          <w:sz w:val="22"/>
          <w:szCs w:val="22"/>
        </w:rPr>
      </w:pPr>
      <w:r w:rsidRPr="00CE5034">
        <w:rPr>
          <w:rFonts w:ascii="Cambria" w:hAnsi="Cambria" w:cs="Cambria"/>
          <w:b/>
          <w:sz w:val="22"/>
          <w:szCs w:val="22"/>
        </w:rPr>
        <w:t xml:space="preserve">Yechezkiel, The </w:t>
      </w:r>
      <w:r w:rsidR="00051C6F">
        <w:rPr>
          <w:rFonts w:ascii="Cambria" w:hAnsi="Cambria" w:cs="Cambria"/>
          <w:b/>
          <w:sz w:val="22"/>
          <w:szCs w:val="22"/>
        </w:rPr>
        <w:t>ArtScroll</w:t>
      </w:r>
      <w:r w:rsidRPr="00CE5034">
        <w:rPr>
          <w:rFonts w:ascii="Cambria" w:hAnsi="Cambria" w:cs="Cambria"/>
          <w:b/>
          <w:sz w:val="22"/>
          <w:szCs w:val="22"/>
        </w:rPr>
        <w:t xml:space="preserve"> Tanach Series</w:t>
      </w:r>
    </w:p>
    <w:p w14:paraId="3BAA45E8" w14:textId="22179A83" w:rsidR="006D0AF3" w:rsidRPr="00CE5034" w:rsidRDefault="006D0AF3" w:rsidP="0091004E">
      <w:pPr>
        <w:ind w:left="720"/>
        <w:rPr>
          <w:rFonts w:ascii="Cambria" w:hAnsi="Cambria" w:cs="Cambria"/>
          <w:sz w:val="22"/>
          <w:szCs w:val="22"/>
        </w:rPr>
      </w:pPr>
      <w:r w:rsidRPr="00CE5034">
        <w:rPr>
          <w:rFonts w:ascii="Cambria" w:hAnsi="Cambria" w:cs="Cambria"/>
          <w:sz w:val="22"/>
          <w:szCs w:val="22"/>
        </w:rPr>
        <w:t>Yechezkiel 38:16</w:t>
      </w:r>
      <w:r w:rsidR="00872068">
        <w:rPr>
          <w:rFonts w:ascii="Cambria" w:hAnsi="Cambria" w:cs="Cambria"/>
          <w:sz w:val="22"/>
          <w:szCs w:val="22"/>
        </w:rPr>
        <w:t>.</w:t>
      </w:r>
      <w:r w:rsidR="00591686" w:rsidRPr="00CE5034">
        <w:rPr>
          <w:rFonts w:ascii="Cambria" w:hAnsi="Cambria" w:cs="Cambria"/>
          <w:sz w:val="22"/>
          <w:szCs w:val="22"/>
        </w:rPr>
        <w:t>..</w:t>
      </w:r>
      <w:r w:rsidR="00252E5E" w:rsidRPr="00CE5034">
        <w:rPr>
          <w:rFonts w:ascii="Cambria" w:hAnsi="Cambria" w:cs="Cambria"/>
          <w:sz w:val="22"/>
          <w:szCs w:val="22"/>
        </w:rPr>
        <w:t xml:space="preserve">and you will advance against My people Israel like a cloud covering the earth. At </w:t>
      </w:r>
      <w:r w:rsidR="00252E5E" w:rsidRPr="00872068">
        <w:rPr>
          <w:rFonts w:ascii="Cambria" w:hAnsi="Cambria" w:cs="Cambria"/>
          <w:b/>
          <w:sz w:val="22"/>
          <w:szCs w:val="22"/>
        </w:rPr>
        <w:t>the End of Days</w:t>
      </w:r>
      <w:r w:rsidR="00252E5E" w:rsidRPr="00CE5034">
        <w:rPr>
          <w:rFonts w:ascii="Cambria" w:hAnsi="Cambria" w:cs="Cambria"/>
          <w:sz w:val="22"/>
          <w:szCs w:val="22"/>
        </w:rPr>
        <w:t xml:space="preserve"> it will happen, that I shall bring you to My land so that the nations shall know Me when I am sanctified through you before their eyes, Gog!</w:t>
      </w:r>
    </w:p>
    <w:p w14:paraId="0E71F0BD" w14:textId="77777777" w:rsidR="00BB640A" w:rsidRDefault="00BB640A" w:rsidP="0091004E">
      <w:pPr>
        <w:rPr>
          <w:rFonts w:ascii="Cambria" w:hAnsi="Cambria" w:cs="Cambria"/>
          <w:sz w:val="28"/>
          <w:szCs w:val="28"/>
        </w:rPr>
      </w:pPr>
    </w:p>
    <w:p w14:paraId="41A5A9D6" w14:textId="77777777" w:rsidR="00DE472B" w:rsidRPr="00CE5034" w:rsidRDefault="00DE472B" w:rsidP="0091004E">
      <w:pPr>
        <w:ind w:left="720"/>
        <w:jc w:val="both"/>
        <w:rPr>
          <w:rFonts w:ascii="Cambria" w:hAnsi="Cambria" w:cs="Cambria"/>
          <w:b/>
          <w:bCs/>
          <w:sz w:val="22"/>
          <w:szCs w:val="22"/>
        </w:rPr>
      </w:pPr>
      <w:r w:rsidRPr="00CE5034">
        <w:rPr>
          <w:rFonts w:ascii="Cambria" w:hAnsi="Cambria" w:cs="Cambria"/>
          <w:b/>
          <w:bCs/>
          <w:sz w:val="22"/>
          <w:szCs w:val="22"/>
        </w:rPr>
        <w:t>KJV</w:t>
      </w:r>
    </w:p>
    <w:p w14:paraId="442D45DF" w14:textId="0B7141F9" w:rsidR="00BB640A" w:rsidRPr="00CE5034" w:rsidRDefault="00DE472B" w:rsidP="0091004E">
      <w:pPr>
        <w:ind w:left="720"/>
        <w:rPr>
          <w:rFonts w:ascii="Cambria" w:hAnsi="Cambria" w:cs="Cambria"/>
          <w:sz w:val="22"/>
          <w:szCs w:val="22"/>
        </w:rPr>
      </w:pPr>
      <w:r w:rsidRPr="00CE5034">
        <w:rPr>
          <w:rFonts w:ascii="Cambria" w:hAnsi="Cambria" w:cs="Cambria"/>
          <w:b/>
          <w:bCs/>
          <w:sz w:val="22"/>
          <w:szCs w:val="22"/>
        </w:rPr>
        <w:t>Dan. 2:28</w:t>
      </w:r>
      <w:r w:rsidRPr="00CE5034">
        <w:rPr>
          <w:rFonts w:ascii="Cambria" w:hAnsi="Cambria" w:cs="Cambria"/>
          <w:sz w:val="22"/>
          <w:szCs w:val="22"/>
        </w:rPr>
        <w:t xml:space="preserve"> But there is a God in heaven that revealeth secrets, and maketh known to </w:t>
      </w:r>
      <w:r w:rsidRPr="00872068">
        <w:rPr>
          <w:rFonts w:ascii="Cambria" w:hAnsi="Cambria" w:cs="Cambria"/>
          <w:bCs/>
          <w:sz w:val="22"/>
          <w:szCs w:val="22"/>
        </w:rPr>
        <w:t>the</w:t>
      </w:r>
      <w:r w:rsidRPr="00CE5034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CE5034">
        <w:rPr>
          <w:rFonts w:ascii="Cambria" w:hAnsi="Cambria" w:cs="Cambria"/>
          <w:sz w:val="22"/>
          <w:szCs w:val="22"/>
        </w:rPr>
        <w:t xml:space="preserve">king Nebuchadnezzar what shall be in </w:t>
      </w:r>
      <w:r w:rsidRPr="00CE5034">
        <w:rPr>
          <w:rFonts w:ascii="Cambria" w:hAnsi="Cambria" w:cs="Cambria"/>
          <w:b/>
          <w:bCs/>
          <w:sz w:val="22"/>
          <w:szCs w:val="22"/>
        </w:rPr>
        <w:t>the latter days</w:t>
      </w:r>
      <w:r w:rsidRPr="00CE5034">
        <w:rPr>
          <w:rFonts w:ascii="Cambria" w:hAnsi="Cambria" w:cs="Cambria"/>
          <w:sz w:val="22"/>
          <w:szCs w:val="22"/>
        </w:rPr>
        <w:t xml:space="preserve">. Thy dream, and </w:t>
      </w:r>
      <w:r w:rsidRPr="00872068">
        <w:rPr>
          <w:rFonts w:ascii="Cambria" w:hAnsi="Cambria" w:cs="Cambria"/>
          <w:bCs/>
          <w:sz w:val="22"/>
          <w:szCs w:val="22"/>
        </w:rPr>
        <w:t xml:space="preserve">the </w:t>
      </w:r>
      <w:r w:rsidRPr="00CE5034">
        <w:rPr>
          <w:rFonts w:ascii="Cambria" w:hAnsi="Cambria" w:cs="Cambria"/>
          <w:sz w:val="22"/>
          <w:szCs w:val="22"/>
        </w:rPr>
        <w:t>visions of thy head upon thy bed, are these;</w:t>
      </w:r>
    </w:p>
    <w:p w14:paraId="12FCAF06" w14:textId="77777777" w:rsidR="00DE472B" w:rsidRPr="00CE5034" w:rsidRDefault="00DE472B" w:rsidP="0091004E">
      <w:pPr>
        <w:ind w:left="720"/>
        <w:rPr>
          <w:rFonts w:ascii="Cambria" w:hAnsi="Cambria" w:cs="Cambria"/>
          <w:sz w:val="22"/>
          <w:szCs w:val="22"/>
        </w:rPr>
      </w:pPr>
    </w:p>
    <w:p w14:paraId="02D32A30" w14:textId="57DEFE64" w:rsidR="00DE472B" w:rsidRPr="00CE5034" w:rsidRDefault="00DE472B" w:rsidP="0091004E">
      <w:pPr>
        <w:ind w:left="720"/>
        <w:rPr>
          <w:rFonts w:ascii="Cambria" w:hAnsi="Cambria" w:cs="Cambria"/>
          <w:b/>
          <w:sz w:val="22"/>
          <w:szCs w:val="22"/>
        </w:rPr>
      </w:pPr>
      <w:r w:rsidRPr="00CE5034">
        <w:rPr>
          <w:rFonts w:ascii="Cambria" w:hAnsi="Cambria" w:cs="Cambria"/>
          <w:b/>
          <w:sz w:val="22"/>
          <w:szCs w:val="22"/>
        </w:rPr>
        <w:t>Daniel, The ArtScroll Tanach Series</w:t>
      </w:r>
    </w:p>
    <w:p w14:paraId="20D21B45" w14:textId="37660AC8" w:rsidR="00DE472B" w:rsidRDefault="00DE472B" w:rsidP="0091004E">
      <w:pPr>
        <w:ind w:left="720"/>
        <w:rPr>
          <w:rFonts w:ascii="Cambria" w:hAnsi="Cambria" w:cs="Cambria"/>
          <w:sz w:val="22"/>
          <w:szCs w:val="22"/>
        </w:rPr>
      </w:pPr>
      <w:r w:rsidRPr="00CE5034">
        <w:rPr>
          <w:rFonts w:ascii="Cambria" w:hAnsi="Cambria" w:cs="Cambria"/>
          <w:b/>
          <w:sz w:val="22"/>
          <w:szCs w:val="22"/>
        </w:rPr>
        <w:t>Daniel 2:28</w:t>
      </w:r>
      <w:r w:rsidR="00872068">
        <w:rPr>
          <w:rFonts w:ascii="Cambria" w:hAnsi="Cambria" w:cs="Cambria"/>
          <w:b/>
          <w:sz w:val="22"/>
          <w:szCs w:val="22"/>
        </w:rPr>
        <w:t xml:space="preserve"> </w:t>
      </w:r>
      <w:r w:rsidRPr="00CE5034">
        <w:rPr>
          <w:rFonts w:ascii="Cambria" w:hAnsi="Cambria" w:cs="Cambria"/>
          <w:sz w:val="22"/>
          <w:szCs w:val="22"/>
        </w:rPr>
        <w:t>But there is a God in he</w:t>
      </w:r>
      <w:r w:rsidR="00F56D02">
        <w:rPr>
          <w:rFonts w:ascii="Cambria" w:hAnsi="Cambria" w:cs="Cambria"/>
          <w:sz w:val="22"/>
          <w:szCs w:val="22"/>
        </w:rPr>
        <w:t>aven Who reveals secrets and H</w:t>
      </w:r>
      <w:r w:rsidRPr="00CE5034">
        <w:rPr>
          <w:rFonts w:ascii="Cambria" w:hAnsi="Cambria" w:cs="Cambria"/>
          <w:sz w:val="22"/>
          <w:szCs w:val="22"/>
        </w:rPr>
        <w:t xml:space="preserve">e has informed King </w:t>
      </w:r>
      <w:r w:rsidR="00051C6F" w:rsidRPr="00CE5034">
        <w:rPr>
          <w:rFonts w:ascii="Cambria" w:hAnsi="Cambria" w:cs="Cambria"/>
          <w:sz w:val="22"/>
          <w:szCs w:val="22"/>
        </w:rPr>
        <w:t>Nebuchadnezzar</w:t>
      </w:r>
      <w:r w:rsidRPr="00CE5034">
        <w:rPr>
          <w:rFonts w:ascii="Cambria" w:hAnsi="Cambria" w:cs="Cambria"/>
          <w:sz w:val="22"/>
          <w:szCs w:val="22"/>
        </w:rPr>
        <w:t xml:space="preserve"> what will be at </w:t>
      </w:r>
      <w:r w:rsidRPr="00872068">
        <w:rPr>
          <w:rFonts w:ascii="Cambria" w:hAnsi="Cambria" w:cs="Cambria"/>
          <w:b/>
          <w:sz w:val="22"/>
          <w:szCs w:val="22"/>
        </w:rPr>
        <w:t>the end of days</w:t>
      </w:r>
      <w:r w:rsidRPr="00CE5034">
        <w:rPr>
          <w:rFonts w:ascii="Cambria" w:hAnsi="Cambria" w:cs="Cambria"/>
          <w:sz w:val="22"/>
          <w:szCs w:val="22"/>
        </w:rPr>
        <w:t xml:space="preserve">. </w:t>
      </w:r>
      <w:r w:rsidR="00264887" w:rsidRPr="00CE5034">
        <w:rPr>
          <w:rFonts w:ascii="Cambria" w:hAnsi="Cambria" w:cs="Cambria"/>
          <w:sz w:val="22"/>
          <w:szCs w:val="22"/>
        </w:rPr>
        <w:t>Your dream, and the visions in your mind, on your bed, are the following:</w:t>
      </w:r>
    </w:p>
    <w:p w14:paraId="5EB1EDC3" w14:textId="77777777" w:rsidR="00556C77" w:rsidRPr="00CE5034" w:rsidRDefault="00556C77" w:rsidP="0091004E">
      <w:pPr>
        <w:ind w:left="720"/>
        <w:rPr>
          <w:rFonts w:ascii="Cambria" w:hAnsi="Cambria" w:cs="Cambria"/>
          <w:sz w:val="22"/>
          <w:szCs w:val="22"/>
        </w:rPr>
      </w:pPr>
    </w:p>
    <w:p w14:paraId="211B8972" w14:textId="77777777" w:rsidR="00264887" w:rsidRPr="00CE5034" w:rsidRDefault="00264887" w:rsidP="0091004E">
      <w:pPr>
        <w:ind w:left="720"/>
        <w:rPr>
          <w:rFonts w:ascii="Cambria" w:hAnsi="Cambria" w:cs="Cambria"/>
          <w:b/>
          <w:bCs/>
          <w:sz w:val="22"/>
          <w:szCs w:val="22"/>
        </w:rPr>
      </w:pPr>
      <w:r w:rsidRPr="00CE5034">
        <w:rPr>
          <w:rFonts w:ascii="Cambria" w:hAnsi="Cambria" w:cs="Cambria"/>
          <w:b/>
          <w:bCs/>
          <w:sz w:val="22"/>
          <w:szCs w:val="22"/>
        </w:rPr>
        <w:t>KJV</w:t>
      </w:r>
    </w:p>
    <w:p w14:paraId="7FFA6D24" w14:textId="38749802" w:rsidR="00447267" w:rsidRPr="00CE5034" w:rsidRDefault="00264887" w:rsidP="0091004E">
      <w:pPr>
        <w:ind w:left="720"/>
        <w:rPr>
          <w:rFonts w:ascii="Cambria" w:hAnsi="Cambria" w:cs="Cambria"/>
          <w:sz w:val="22"/>
          <w:szCs w:val="22"/>
        </w:rPr>
      </w:pPr>
      <w:r w:rsidRPr="00CE5034">
        <w:rPr>
          <w:rFonts w:ascii="Cambria" w:hAnsi="Cambria" w:cs="Cambria"/>
          <w:b/>
          <w:bCs/>
          <w:sz w:val="22"/>
          <w:szCs w:val="22"/>
        </w:rPr>
        <w:t>Dan. 10:14</w:t>
      </w:r>
      <w:r w:rsidRPr="00CE5034">
        <w:rPr>
          <w:rFonts w:ascii="Cambria" w:hAnsi="Cambria" w:cs="Cambria"/>
          <w:sz w:val="22"/>
          <w:szCs w:val="22"/>
        </w:rPr>
        <w:t xml:space="preserve"> Now I am come to make thee understand what shall befall thy people in </w:t>
      </w:r>
      <w:r w:rsidRPr="00CE5034">
        <w:rPr>
          <w:rFonts w:ascii="Cambria" w:hAnsi="Cambria" w:cs="Cambria"/>
          <w:b/>
          <w:bCs/>
          <w:sz w:val="22"/>
          <w:szCs w:val="22"/>
        </w:rPr>
        <w:t>the latter days</w:t>
      </w:r>
      <w:r w:rsidRPr="00CE5034">
        <w:rPr>
          <w:rFonts w:ascii="Cambria" w:hAnsi="Cambria" w:cs="Cambria"/>
          <w:sz w:val="22"/>
          <w:szCs w:val="22"/>
        </w:rPr>
        <w:t xml:space="preserve">: for yet </w:t>
      </w:r>
      <w:r w:rsidRPr="00872068">
        <w:rPr>
          <w:rFonts w:ascii="Cambria" w:hAnsi="Cambria" w:cs="Cambria"/>
          <w:bCs/>
          <w:sz w:val="22"/>
          <w:szCs w:val="22"/>
        </w:rPr>
        <w:t>the</w:t>
      </w:r>
      <w:r w:rsidRPr="00CE5034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CE5034">
        <w:rPr>
          <w:rFonts w:ascii="Cambria" w:hAnsi="Cambria" w:cs="Cambria"/>
          <w:sz w:val="22"/>
          <w:szCs w:val="22"/>
        </w:rPr>
        <w:t>vision</w:t>
      </w:r>
      <w:r w:rsidRPr="00CE5034">
        <w:rPr>
          <w:rFonts w:ascii="Cambria" w:hAnsi="Cambria" w:cs="Cambria"/>
          <w:i/>
          <w:iCs/>
          <w:sz w:val="22"/>
          <w:szCs w:val="22"/>
        </w:rPr>
        <w:t xml:space="preserve"> is</w:t>
      </w:r>
      <w:r w:rsidRPr="00CE5034">
        <w:rPr>
          <w:rFonts w:ascii="Cambria" w:hAnsi="Cambria" w:cs="Cambria"/>
          <w:sz w:val="22"/>
          <w:szCs w:val="22"/>
        </w:rPr>
        <w:t xml:space="preserve"> for </w:t>
      </w:r>
      <w:r w:rsidRPr="00CE5034">
        <w:rPr>
          <w:rFonts w:ascii="Cambria" w:hAnsi="Cambria" w:cs="Cambria"/>
          <w:i/>
          <w:iCs/>
          <w:sz w:val="22"/>
          <w:szCs w:val="22"/>
        </w:rPr>
        <w:t>many</w:t>
      </w:r>
      <w:r w:rsidRPr="00CE5034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872068">
        <w:rPr>
          <w:rFonts w:ascii="Cambria" w:hAnsi="Cambria" w:cs="Cambria"/>
          <w:bCs/>
          <w:sz w:val="22"/>
          <w:szCs w:val="22"/>
        </w:rPr>
        <w:t>days</w:t>
      </w:r>
      <w:r w:rsidRPr="00CE5034">
        <w:rPr>
          <w:rFonts w:ascii="Cambria" w:hAnsi="Cambria" w:cs="Cambria"/>
          <w:sz w:val="22"/>
          <w:szCs w:val="22"/>
        </w:rPr>
        <w:t>.</w:t>
      </w:r>
    </w:p>
    <w:p w14:paraId="6BF8440A" w14:textId="77777777" w:rsidR="00264887" w:rsidRPr="00CE5034" w:rsidRDefault="00264887" w:rsidP="0091004E">
      <w:pPr>
        <w:ind w:left="720"/>
        <w:rPr>
          <w:rFonts w:ascii="Cambria" w:hAnsi="Cambria" w:cs="Cambria"/>
          <w:sz w:val="22"/>
          <w:szCs w:val="22"/>
        </w:rPr>
      </w:pPr>
    </w:p>
    <w:p w14:paraId="5F786C6D" w14:textId="77777777" w:rsidR="00264887" w:rsidRPr="00CE5034" w:rsidRDefault="00264887" w:rsidP="0091004E">
      <w:pPr>
        <w:ind w:left="720"/>
        <w:rPr>
          <w:rFonts w:ascii="Cambria" w:hAnsi="Cambria" w:cs="Cambria"/>
          <w:b/>
          <w:sz w:val="22"/>
          <w:szCs w:val="22"/>
        </w:rPr>
      </w:pPr>
      <w:r w:rsidRPr="00CE5034">
        <w:rPr>
          <w:rFonts w:ascii="Cambria" w:hAnsi="Cambria" w:cs="Cambria"/>
          <w:b/>
          <w:sz w:val="22"/>
          <w:szCs w:val="22"/>
        </w:rPr>
        <w:t>Daniel, The ArtScroll Tanach Series</w:t>
      </w:r>
    </w:p>
    <w:p w14:paraId="7E8D5DB9" w14:textId="024FBB9C" w:rsidR="00E43C5B" w:rsidRPr="00556C77" w:rsidRDefault="00E43C5B" w:rsidP="0091004E">
      <w:pPr>
        <w:ind w:left="720"/>
        <w:rPr>
          <w:rFonts w:ascii="Cambria" w:hAnsi="Cambria" w:cs="Cambria"/>
          <w:sz w:val="22"/>
          <w:szCs w:val="22"/>
        </w:rPr>
      </w:pPr>
      <w:r w:rsidRPr="00556C77">
        <w:rPr>
          <w:rFonts w:ascii="Cambria" w:hAnsi="Cambria" w:cs="Cambria"/>
          <w:b/>
          <w:sz w:val="22"/>
          <w:szCs w:val="22"/>
        </w:rPr>
        <w:t>Daniel 10:14</w:t>
      </w:r>
      <w:r w:rsidR="00872068">
        <w:rPr>
          <w:rFonts w:ascii="Cambria" w:hAnsi="Cambria" w:cs="Cambria"/>
          <w:b/>
          <w:sz w:val="22"/>
          <w:szCs w:val="22"/>
        </w:rPr>
        <w:t xml:space="preserve"> </w:t>
      </w:r>
      <w:r w:rsidR="00872068">
        <w:rPr>
          <w:rFonts w:ascii="Cambria" w:hAnsi="Cambria" w:cs="Cambria"/>
          <w:sz w:val="22"/>
          <w:szCs w:val="22"/>
        </w:rPr>
        <w:t>I</w:t>
      </w:r>
      <w:r w:rsidRPr="00556C77">
        <w:rPr>
          <w:rFonts w:ascii="Cambria" w:hAnsi="Cambria" w:cs="Cambria"/>
          <w:sz w:val="22"/>
          <w:szCs w:val="22"/>
        </w:rPr>
        <w:t xml:space="preserve"> have come to make you understand what shall befall your people in </w:t>
      </w:r>
      <w:r w:rsidRPr="00D3252B">
        <w:rPr>
          <w:rFonts w:ascii="Cambria" w:hAnsi="Cambria" w:cs="Cambria"/>
          <w:b/>
          <w:sz w:val="22"/>
          <w:szCs w:val="22"/>
        </w:rPr>
        <w:t>the End of Days</w:t>
      </w:r>
      <w:r w:rsidRPr="00556C77">
        <w:rPr>
          <w:rFonts w:ascii="Cambria" w:hAnsi="Cambria" w:cs="Cambria"/>
          <w:sz w:val="22"/>
          <w:szCs w:val="22"/>
        </w:rPr>
        <w:t>, for there is yet a vision for the days.</w:t>
      </w:r>
    </w:p>
    <w:p w14:paraId="0E9A98ED" w14:textId="77777777" w:rsidR="00E43C5B" w:rsidRPr="00556C77" w:rsidRDefault="00E43C5B" w:rsidP="0091004E">
      <w:pPr>
        <w:ind w:left="720"/>
        <w:rPr>
          <w:rFonts w:ascii="Cambria" w:hAnsi="Cambria" w:cs="Cambria"/>
          <w:sz w:val="22"/>
          <w:szCs w:val="22"/>
        </w:rPr>
      </w:pPr>
    </w:p>
    <w:p w14:paraId="5BE976EA" w14:textId="1CA8F010" w:rsidR="00E43C5B" w:rsidRPr="00556C77" w:rsidRDefault="00832C1D" w:rsidP="0091004E">
      <w:pPr>
        <w:ind w:left="720"/>
        <w:rPr>
          <w:rFonts w:ascii="Cambria" w:hAnsi="Cambria" w:cs="Cambria"/>
          <w:sz w:val="22"/>
          <w:szCs w:val="22"/>
        </w:rPr>
      </w:pPr>
      <w:r w:rsidRPr="00556C77">
        <w:rPr>
          <w:rFonts w:ascii="Cambria" w:hAnsi="Cambria" w:cs="Cambria"/>
          <w:b/>
          <w:bCs/>
          <w:sz w:val="22"/>
          <w:szCs w:val="22"/>
        </w:rPr>
        <w:t>KJV</w:t>
      </w:r>
      <w:r w:rsidRPr="00556C77">
        <w:rPr>
          <w:rFonts w:ascii="Cambria" w:hAnsi="Cambria" w:cs="Cambria"/>
          <w:b/>
          <w:bCs/>
          <w:sz w:val="22"/>
          <w:szCs w:val="22"/>
        </w:rPr>
        <w:br/>
        <w:t>Hos. 3:5</w:t>
      </w:r>
      <w:r w:rsidRPr="00556C77">
        <w:rPr>
          <w:rFonts w:ascii="Cambria" w:hAnsi="Cambria" w:cs="Cambria"/>
          <w:sz w:val="22"/>
          <w:szCs w:val="22"/>
        </w:rPr>
        <w:t xml:space="preserve"> Afterward shall </w:t>
      </w:r>
      <w:r w:rsidRPr="005359F9">
        <w:rPr>
          <w:rFonts w:ascii="Cambria" w:hAnsi="Cambria" w:cs="Cambria"/>
          <w:bCs/>
          <w:sz w:val="22"/>
          <w:szCs w:val="22"/>
        </w:rPr>
        <w:t xml:space="preserve">the </w:t>
      </w:r>
      <w:r w:rsidRPr="00556C77">
        <w:rPr>
          <w:rFonts w:ascii="Cambria" w:hAnsi="Cambria" w:cs="Cambria"/>
          <w:sz w:val="22"/>
          <w:szCs w:val="22"/>
        </w:rPr>
        <w:t>children of Israel return, and seek</w:t>
      </w:r>
      <w:r w:rsidRPr="00556C77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5359F9">
        <w:rPr>
          <w:rFonts w:ascii="Cambria" w:hAnsi="Cambria" w:cs="Cambria"/>
          <w:bCs/>
          <w:sz w:val="22"/>
          <w:szCs w:val="22"/>
        </w:rPr>
        <w:t xml:space="preserve">the </w:t>
      </w:r>
      <w:r w:rsidRPr="00556C77">
        <w:rPr>
          <w:rFonts w:ascii="Cambria" w:hAnsi="Cambria" w:cs="Cambria"/>
          <w:sz w:val="22"/>
          <w:szCs w:val="22"/>
        </w:rPr>
        <w:t>LORD their God, and David their king; and shall fear</w:t>
      </w:r>
      <w:r w:rsidRPr="00556C77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5359F9">
        <w:rPr>
          <w:rFonts w:ascii="Cambria" w:hAnsi="Cambria" w:cs="Cambria"/>
          <w:bCs/>
          <w:sz w:val="22"/>
          <w:szCs w:val="22"/>
        </w:rPr>
        <w:t>the</w:t>
      </w:r>
      <w:r w:rsidRPr="00556C77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556C77">
        <w:rPr>
          <w:rFonts w:ascii="Cambria" w:hAnsi="Cambria" w:cs="Cambria"/>
          <w:sz w:val="22"/>
          <w:szCs w:val="22"/>
        </w:rPr>
        <w:t xml:space="preserve">LORD and his goodness in </w:t>
      </w:r>
      <w:r w:rsidRPr="00556C77">
        <w:rPr>
          <w:rFonts w:ascii="Cambria" w:hAnsi="Cambria" w:cs="Cambria"/>
          <w:b/>
          <w:bCs/>
          <w:sz w:val="22"/>
          <w:szCs w:val="22"/>
        </w:rPr>
        <w:t>the latter days</w:t>
      </w:r>
      <w:r w:rsidRPr="00556C77">
        <w:rPr>
          <w:rFonts w:ascii="Cambria" w:hAnsi="Cambria" w:cs="Cambria"/>
          <w:sz w:val="22"/>
          <w:szCs w:val="22"/>
        </w:rPr>
        <w:t>.</w:t>
      </w:r>
    </w:p>
    <w:p w14:paraId="180E5E1F" w14:textId="77777777" w:rsidR="00832C1D" w:rsidRDefault="00832C1D" w:rsidP="0091004E">
      <w:pPr>
        <w:jc w:val="both"/>
        <w:rPr>
          <w:rFonts w:ascii="Cambria" w:hAnsi="Cambria" w:cs="Cambria"/>
          <w:sz w:val="28"/>
          <w:szCs w:val="28"/>
        </w:rPr>
      </w:pPr>
    </w:p>
    <w:p w14:paraId="7A3D8999" w14:textId="58110B6E" w:rsidR="00832C1D" w:rsidRPr="00556C77" w:rsidRDefault="00832C1D" w:rsidP="0091004E">
      <w:pPr>
        <w:ind w:left="720"/>
        <w:jc w:val="both"/>
        <w:rPr>
          <w:rFonts w:ascii="Cambria" w:hAnsi="Cambria" w:cs="Cambria"/>
          <w:b/>
          <w:sz w:val="22"/>
          <w:szCs w:val="22"/>
        </w:rPr>
      </w:pPr>
      <w:r w:rsidRPr="00556C77">
        <w:rPr>
          <w:rFonts w:ascii="Cambria" w:hAnsi="Cambria" w:cs="Cambria"/>
          <w:b/>
          <w:sz w:val="22"/>
          <w:szCs w:val="22"/>
        </w:rPr>
        <w:t>ArtScroll Tanach Series, Trei Asar, The Twelve Prophets</w:t>
      </w:r>
      <w:r w:rsidR="00927466" w:rsidRPr="00556C77">
        <w:rPr>
          <w:rFonts w:ascii="Cambria" w:hAnsi="Cambria" w:cs="Cambria"/>
          <w:b/>
          <w:sz w:val="22"/>
          <w:szCs w:val="22"/>
        </w:rPr>
        <w:t>, Vol. 1</w:t>
      </w:r>
    </w:p>
    <w:p w14:paraId="20F05A1F" w14:textId="02A05126" w:rsidR="00927466" w:rsidRPr="00556C77" w:rsidRDefault="00927466" w:rsidP="0091004E">
      <w:pPr>
        <w:ind w:left="720"/>
        <w:jc w:val="both"/>
        <w:rPr>
          <w:rFonts w:ascii="Cambria" w:hAnsi="Cambria" w:cs="Cambria"/>
          <w:sz w:val="22"/>
          <w:szCs w:val="22"/>
        </w:rPr>
      </w:pPr>
      <w:r w:rsidRPr="00556C77">
        <w:rPr>
          <w:rFonts w:ascii="Cambria" w:hAnsi="Cambria" w:cs="Cambria"/>
          <w:b/>
          <w:sz w:val="22"/>
          <w:szCs w:val="22"/>
        </w:rPr>
        <w:t>Hoshea 3:5</w:t>
      </w:r>
      <w:r w:rsidRPr="00556C77">
        <w:rPr>
          <w:rFonts w:ascii="Cambria" w:hAnsi="Cambria" w:cs="Cambria"/>
          <w:sz w:val="22"/>
          <w:szCs w:val="22"/>
        </w:rPr>
        <w:t xml:space="preserve"> Afterward the Children of Israel shall return and they shall seek HASHEM their God</w:t>
      </w:r>
      <w:r w:rsidR="00B268CB" w:rsidRPr="00556C77">
        <w:rPr>
          <w:rFonts w:ascii="Cambria" w:hAnsi="Cambria" w:cs="Cambria"/>
          <w:sz w:val="22"/>
          <w:szCs w:val="22"/>
        </w:rPr>
        <w:t xml:space="preserve"> and David their king, and they shall tremble for HASHEM and for His goodness in </w:t>
      </w:r>
      <w:r w:rsidR="00B268CB" w:rsidRPr="005359F9">
        <w:rPr>
          <w:rFonts w:ascii="Cambria" w:hAnsi="Cambria" w:cs="Cambria"/>
          <w:b/>
          <w:sz w:val="22"/>
          <w:szCs w:val="22"/>
        </w:rPr>
        <w:t>the end of days</w:t>
      </w:r>
      <w:r w:rsidR="00B268CB" w:rsidRPr="00556C77">
        <w:rPr>
          <w:rFonts w:ascii="Cambria" w:hAnsi="Cambria" w:cs="Cambria"/>
          <w:sz w:val="22"/>
          <w:szCs w:val="22"/>
        </w:rPr>
        <w:t>.</w:t>
      </w:r>
    </w:p>
    <w:p w14:paraId="10E02962" w14:textId="77777777" w:rsidR="00B268CB" w:rsidRDefault="00B268CB" w:rsidP="0091004E">
      <w:pPr>
        <w:jc w:val="both"/>
        <w:rPr>
          <w:rFonts w:ascii="Cambria" w:hAnsi="Cambria" w:cs="Cambria"/>
          <w:sz w:val="28"/>
          <w:szCs w:val="28"/>
        </w:rPr>
      </w:pPr>
    </w:p>
    <w:p w14:paraId="5B55C94A" w14:textId="02EB1548" w:rsidR="00B268CB" w:rsidRPr="005F0A32" w:rsidRDefault="00D3252B" w:rsidP="00264887">
      <w:pPr>
        <w:spacing w:line="360" w:lineRule="auto"/>
        <w:jc w:val="both"/>
        <w:rPr>
          <w:rFonts w:ascii="Cambria" w:hAnsi="Cambria" w:cs="Cambria"/>
        </w:rPr>
      </w:pPr>
      <w:r w:rsidRPr="005F0A32">
        <w:rPr>
          <w:rFonts w:ascii="Cambria" w:hAnsi="Cambria" w:cs="Cambria"/>
        </w:rPr>
        <w:t>These</w:t>
      </w:r>
      <w:r w:rsidR="00B268CB" w:rsidRPr="005F0A32">
        <w:rPr>
          <w:rFonts w:ascii="Cambria" w:hAnsi="Cambria" w:cs="Cambria"/>
        </w:rPr>
        <w:t xml:space="preserve"> Bible references </w:t>
      </w:r>
      <w:r w:rsidR="00F56213" w:rsidRPr="005F0A32">
        <w:rPr>
          <w:rFonts w:ascii="Cambria" w:hAnsi="Cambria" w:cs="Cambria"/>
        </w:rPr>
        <w:t>shine light upon</w:t>
      </w:r>
      <w:r w:rsidR="00DC03DA" w:rsidRPr="005F0A32">
        <w:rPr>
          <w:rFonts w:ascii="Cambria" w:hAnsi="Cambria" w:cs="Cambria"/>
        </w:rPr>
        <w:t xml:space="preserve"> the Lord’</w:t>
      </w:r>
      <w:r w:rsidR="00DE5852" w:rsidRPr="005F0A32">
        <w:rPr>
          <w:rFonts w:ascii="Cambria" w:hAnsi="Cambria" w:cs="Cambria"/>
        </w:rPr>
        <w:t xml:space="preserve">s meaning of the times of </w:t>
      </w:r>
      <w:r w:rsidR="00DE5852" w:rsidRPr="005F0A32">
        <w:rPr>
          <w:rFonts w:ascii="Cambria" w:hAnsi="Cambria" w:cs="Cambria"/>
          <w:i/>
        </w:rPr>
        <w:t>the end of days</w:t>
      </w:r>
      <w:r w:rsidR="00DE5852" w:rsidRPr="005F0A32">
        <w:rPr>
          <w:rFonts w:ascii="Cambria" w:hAnsi="Cambria" w:cs="Cambria"/>
        </w:rPr>
        <w:t>.</w:t>
      </w:r>
    </w:p>
    <w:p w14:paraId="33EB8DF5" w14:textId="77777777" w:rsidR="00D62279" w:rsidRPr="005F0A32" w:rsidRDefault="00D62279" w:rsidP="00264887">
      <w:pPr>
        <w:spacing w:line="360" w:lineRule="auto"/>
        <w:jc w:val="both"/>
        <w:rPr>
          <w:rFonts w:ascii="Cambria" w:hAnsi="Cambria" w:cs="Cambria"/>
        </w:rPr>
      </w:pPr>
    </w:p>
    <w:p w14:paraId="6EB1B084" w14:textId="37998DC1" w:rsidR="00D62279" w:rsidRPr="005F0A32" w:rsidRDefault="005359F9" w:rsidP="00D62279">
      <w:pPr>
        <w:spacing w:line="360" w:lineRule="auto"/>
        <w:jc w:val="center"/>
        <w:rPr>
          <w:rFonts w:ascii="Cambria" w:hAnsi="Cambria" w:cs="Cambria"/>
        </w:rPr>
      </w:pPr>
      <w:r w:rsidRPr="005F0A32">
        <w:rPr>
          <w:rFonts w:ascii="Cambria" w:hAnsi="Cambria" w:cs="Cambria"/>
        </w:rPr>
        <w:t>A Day is as A Thousand Years</w:t>
      </w:r>
    </w:p>
    <w:p w14:paraId="351D141E" w14:textId="77777777" w:rsidR="005359F9" w:rsidRPr="005F0A32" w:rsidRDefault="005359F9" w:rsidP="00D62279">
      <w:pPr>
        <w:spacing w:line="360" w:lineRule="auto"/>
        <w:jc w:val="center"/>
        <w:rPr>
          <w:rFonts w:ascii="Cambria" w:hAnsi="Cambria" w:cs="Cambria"/>
        </w:rPr>
      </w:pPr>
    </w:p>
    <w:p w14:paraId="66C94ABC" w14:textId="60B29125" w:rsidR="00DF6127" w:rsidRPr="005F0A32" w:rsidRDefault="00DF6127" w:rsidP="00DF6127">
      <w:pPr>
        <w:spacing w:line="360" w:lineRule="auto"/>
        <w:rPr>
          <w:rFonts w:ascii="Cambria" w:hAnsi="Cambria" w:cs="Cambria"/>
        </w:rPr>
      </w:pPr>
      <w:r w:rsidRPr="005F0A32">
        <w:rPr>
          <w:rFonts w:ascii="Cambria" w:hAnsi="Cambria" w:cs="Cambria"/>
        </w:rPr>
        <w:t>Th</w:t>
      </w:r>
      <w:r w:rsidR="006212FD" w:rsidRPr="005F0A32">
        <w:rPr>
          <w:rFonts w:ascii="Cambria" w:hAnsi="Cambria" w:cs="Cambria"/>
        </w:rPr>
        <w:t xml:space="preserve">rough two witnesses, one Moses and </w:t>
      </w:r>
      <w:r w:rsidRPr="005F0A32">
        <w:rPr>
          <w:rFonts w:ascii="Cambria" w:hAnsi="Cambria" w:cs="Cambria"/>
        </w:rPr>
        <w:t xml:space="preserve">the other Peter, the Word of God tells us that God sees time differently than we do. With Him a thousand years of </w:t>
      </w:r>
      <w:r w:rsidR="00C04782" w:rsidRPr="005F0A32">
        <w:rPr>
          <w:rFonts w:ascii="Cambria" w:hAnsi="Cambria" w:cs="Cambria"/>
        </w:rPr>
        <w:t xml:space="preserve">our </w:t>
      </w:r>
      <w:r w:rsidRPr="005F0A32">
        <w:rPr>
          <w:rFonts w:ascii="Cambria" w:hAnsi="Cambria" w:cs="Cambria"/>
        </w:rPr>
        <w:t xml:space="preserve">time is </w:t>
      </w:r>
      <w:r w:rsidR="00DE5852" w:rsidRPr="005F0A32">
        <w:rPr>
          <w:rFonts w:ascii="Cambria" w:hAnsi="Cambria" w:cs="Cambria"/>
        </w:rPr>
        <w:t xml:space="preserve">as </w:t>
      </w:r>
      <w:r w:rsidRPr="005F0A32">
        <w:rPr>
          <w:rFonts w:ascii="Cambria" w:hAnsi="Cambria" w:cs="Cambria"/>
        </w:rPr>
        <w:t>one day.</w:t>
      </w:r>
    </w:p>
    <w:p w14:paraId="645755E1" w14:textId="77777777" w:rsidR="00DF6127" w:rsidRDefault="00DF6127" w:rsidP="00DF6127">
      <w:pPr>
        <w:spacing w:line="360" w:lineRule="auto"/>
        <w:rPr>
          <w:rFonts w:ascii="Cambria" w:hAnsi="Cambria" w:cs="Cambria"/>
          <w:sz w:val="28"/>
          <w:szCs w:val="28"/>
        </w:rPr>
      </w:pPr>
    </w:p>
    <w:p w14:paraId="11D52A37" w14:textId="0FEC5951" w:rsidR="00DF6127" w:rsidRPr="00C04782" w:rsidRDefault="00C04782" w:rsidP="00C04782">
      <w:pPr>
        <w:ind w:left="720"/>
        <w:rPr>
          <w:rFonts w:ascii="Cambria" w:hAnsi="Cambria" w:cs="Cambria"/>
          <w:sz w:val="22"/>
          <w:szCs w:val="22"/>
        </w:rPr>
      </w:pPr>
      <w:r w:rsidRPr="00C04782">
        <w:rPr>
          <w:rFonts w:ascii="Cambria" w:hAnsi="Cambria" w:cs="Cambria"/>
          <w:b/>
          <w:bCs/>
          <w:sz w:val="22"/>
          <w:szCs w:val="22"/>
        </w:rPr>
        <w:t>Psa. 90:4</w:t>
      </w:r>
      <w:r w:rsidRPr="00C04782">
        <w:rPr>
          <w:rFonts w:ascii="Cambria" w:hAnsi="Cambria" w:cs="Cambria"/>
          <w:sz w:val="22"/>
          <w:szCs w:val="22"/>
        </w:rPr>
        <w:t xml:space="preserve"> For a </w:t>
      </w:r>
      <w:r w:rsidRPr="00C04782">
        <w:rPr>
          <w:rFonts w:ascii="Cambria" w:hAnsi="Cambria" w:cs="Cambria"/>
          <w:b/>
          <w:bCs/>
          <w:sz w:val="22"/>
          <w:szCs w:val="22"/>
        </w:rPr>
        <w:t>thousand years</w:t>
      </w:r>
      <w:r w:rsidRPr="00C04782">
        <w:rPr>
          <w:rFonts w:ascii="Cambria" w:hAnsi="Cambria" w:cs="Cambria"/>
          <w:sz w:val="22"/>
          <w:szCs w:val="22"/>
        </w:rPr>
        <w:t xml:space="preserve"> in thy sight</w:t>
      </w:r>
      <w:r w:rsidRPr="00C04782">
        <w:rPr>
          <w:rFonts w:ascii="Cambria" w:hAnsi="Cambria" w:cs="Cambria"/>
          <w:i/>
          <w:iCs/>
          <w:sz w:val="22"/>
          <w:szCs w:val="22"/>
        </w:rPr>
        <w:t xml:space="preserve"> are but</w:t>
      </w:r>
      <w:r w:rsidRPr="00C04782">
        <w:rPr>
          <w:rFonts w:ascii="Cambria" w:hAnsi="Cambria" w:cs="Cambria"/>
          <w:sz w:val="22"/>
          <w:szCs w:val="22"/>
        </w:rPr>
        <w:t xml:space="preserve"> as yesterday when it is past, and </w:t>
      </w:r>
      <w:r w:rsidRPr="00C04782">
        <w:rPr>
          <w:rFonts w:ascii="Cambria" w:hAnsi="Cambria" w:cs="Cambria"/>
          <w:i/>
          <w:iCs/>
          <w:sz w:val="22"/>
          <w:szCs w:val="22"/>
        </w:rPr>
        <w:t>as</w:t>
      </w:r>
      <w:r w:rsidRPr="00C04782">
        <w:rPr>
          <w:rFonts w:ascii="Cambria" w:hAnsi="Cambria" w:cs="Cambria"/>
          <w:sz w:val="22"/>
          <w:szCs w:val="22"/>
        </w:rPr>
        <w:t xml:space="preserve"> a watch in the night.</w:t>
      </w:r>
    </w:p>
    <w:p w14:paraId="792B2694" w14:textId="77777777" w:rsidR="00C04782" w:rsidRPr="00C04782" w:rsidRDefault="00C04782" w:rsidP="00C04782">
      <w:pPr>
        <w:ind w:left="720"/>
        <w:rPr>
          <w:rFonts w:ascii="Cambria" w:hAnsi="Cambria" w:cs="Cambria"/>
          <w:sz w:val="22"/>
          <w:szCs w:val="22"/>
        </w:rPr>
      </w:pPr>
    </w:p>
    <w:p w14:paraId="0773F7C7" w14:textId="078F3097" w:rsidR="00C04782" w:rsidRPr="00C04782" w:rsidRDefault="00C04782" w:rsidP="00C04782">
      <w:pPr>
        <w:ind w:left="720"/>
        <w:rPr>
          <w:rFonts w:ascii="Cambria" w:hAnsi="Cambria" w:cs="Cambria"/>
          <w:sz w:val="22"/>
          <w:szCs w:val="22"/>
        </w:rPr>
      </w:pPr>
      <w:r w:rsidRPr="00C04782">
        <w:rPr>
          <w:rFonts w:ascii="Cambria" w:hAnsi="Cambria" w:cs="Cambria"/>
          <w:b/>
          <w:bCs/>
          <w:sz w:val="22"/>
          <w:szCs w:val="22"/>
        </w:rPr>
        <w:t>2Pet. 3:8</w:t>
      </w:r>
      <w:r w:rsidRPr="00C04782">
        <w:rPr>
          <w:rFonts w:ascii="Cambria" w:hAnsi="Cambria" w:cs="Cambria"/>
          <w:sz w:val="22"/>
          <w:szCs w:val="22"/>
        </w:rPr>
        <w:t xml:space="preserve"> ¶ But, beloved, be not ignorant of this one thing, that one day</w:t>
      </w:r>
      <w:r w:rsidRPr="00C04782">
        <w:rPr>
          <w:rFonts w:ascii="Cambria" w:hAnsi="Cambria" w:cs="Cambria"/>
          <w:i/>
          <w:iCs/>
          <w:sz w:val="22"/>
          <w:szCs w:val="22"/>
        </w:rPr>
        <w:t xml:space="preserve"> is</w:t>
      </w:r>
      <w:r w:rsidRPr="00C04782">
        <w:rPr>
          <w:rFonts w:ascii="Cambria" w:hAnsi="Cambria" w:cs="Cambria"/>
          <w:sz w:val="22"/>
          <w:szCs w:val="22"/>
        </w:rPr>
        <w:t xml:space="preserve"> with the Lord as a </w:t>
      </w:r>
      <w:r w:rsidRPr="00C04782">
        <w:rPr>
          <w:rFonts w:ascii="Cambria" w:hAnsi="Cambria" w:cs="Cambria"/>
          <w:b/>
          <w:bCs/>
          <w:sz w:val="22"/>
          <w:szCs w:val="22"/>
        </w:rPr>
        <w:t>thousand years</w:t>
      </w:r>
      <w:r w:rsidRPr="00C04782">
        <w:rPr>
          <w:rFonts w:ascii="Cambria" w:hAnsi="Cambria" w:cs="Cambria"/>
          <w:sz w:val="22"/>
          <w:szCs w:val="22"/>
        </w:rPr>
        <w:t xml:space="preserve">, and a </w:t>
      </w:r>
      <w:r w:rsidRPr="00C04782">
        <w:rPr>
          <w:rFonts w:ascii="Cambria" w:hAnsi="Cambria" w:cs="Cambria"/>
          <w:b/>
          <w:bCs/>
          <w:sz w:val="22"/>
          <w:szCs w:val="22"/>
        </w:rPr>
        <w:t>thousand years</w:t>
      </w:r>
      <w:r w:rsidRPr="00C04782">
        <w:rPr>
          <w:rFonts w:ascii="Cambria" w:hAnsi="Cambria" w:cs="Cambria"/>
          <w:sz w:val="22"/>
          <w:szCs w:val="22"/>
        </w:rPr>
        <w:t xml:space="preserve"> as one day.</w:t>
      </w:r>
    </w:p>
    <w:p w14:paraId="31CDA0DB" w14:textId="77777777" w:rsidR="00D62279" w:rsidRPr="00C0005C" w:rsidRDefault="00D62279" w:rsidP="00D62279">
      <w:pPr>
        <w:spacing w:line="360" w:lineRule="auto"/>
        <w:jc w:val="center"/>
        <w:rPr>
          <w:rFonts w:ascii="Cambria" w:hAnsi="Cambria" w:cs="Cambria"/>
        </w:rPr>
      </w:pPr>
    </w:p>
    <w:p w14:paraId="079D084A" w14:textId="192AB9EA" w:rsidR="00D62279" w:rsidRPr="005F0A32" w:rsidRDefault="004A7741" w:rsidP="00D62279">
      <w:pPr>
        <w:spacing w:line="360" w:lineRule="auto"/>
        <w:jc w:val="center"/>
        <w:rPr>
          <w:rFonts w:ascii="Cambria" w:hAnsi="Cambria" w:cs="Cambria"/>
        </w:rPr>
      </w:pPr>
      <w:r w:rsidRPr="005F0A32">
        <w:rPr>
          <w:rFonts w:ascii="Cambria" w:hAnsi="Cambria" w:cs="Cambria"/>
        </w:rPr>
        <w:t>The Oral Tradition</w:t>
      </w:r>
    </w:p>
    <w:p w14:paraId="3CE0DA7D" w14:textId="77777777" w:rsidR="004A7741" w:rsidRPr="005F0A32" w:rsidRDefault="004A7741" w:rsidP="00D62279">
      <w:pPr>
        <w:spacing w:line="360" w:lineRule="auto"/>
        <w:jc w:val="center"/>
        <w:rPr>
          <w:rFonts w:ascii="Cambria" w:hAnsi="Cambria" w:cs="Cambria"/>
        </w:rPr>
      </w:pPr>
    </w:p>
    <w:p w14:paraId="172B0AF2" w14:textId="1BBEF961" w:rsidR="004A7741" w:rsidRPr="005F0A32" w:rsidRDefault="004A7741" w:rsidP="004A7741">
      <w:pPr>
        <w:spacing w:line="360" w:lineRule="auto"/>
        <w:rPr>
          <w:rFonts w:ascii="Cambria" w:hAnsi="Cambria" w:cs="Cambria"/>
        </w:rPr>
      </w:pPr>
      <w:r w:rsidRPr="005F0A32">
        <w:rPr>
          <w:rFonts w:ascii="Cambria" w:hAnsi="Cambria" w:cs="Cambria"/>
        </w:rPr>
        <w:t xml:space="preserve">Judaism believes that God taught Moses an “Oral Torah.” Moses taught it to Joshua. And Joshua taught it to others. </w:t>
      </w:r>
      <w:r w:rsidR="00F83D48" w:rsidRPr="005F0A32">
        <w:rPr>
          <w:rFonts w:ascii="Cambria" w:hAnsi="Cambria" w:cs="Cambria"/>
        </w:rPr>
        <w:t>And</w:t>
      </w:r>
      <w:r w:rsidR="000255B0" w:rsidRPr="005F0A32">
        <w:rPr>
          <w:rFonts w:ascii="Cambria" w:hAnsi="Cambria" w:cs="Cambria"/>
        </w:rPr>
        <w:t>,</w:t>
      </w:r>
      <w:r w:rsidR="00F83D48" w:rsidRPr="005F0A32">
        <w:rPr>
          <w:rFonts w:ascii="Cambria" w:hAnsi="Cambria" w:cs="Cambria"/>
        </w:rPr>
        <w:t xml:space="preserve"> on and on</w:t>
      </w:r>
      <w:r w:rsidR="000255B0" w:rsidRPr="005F0A32">
        <w:rPr>
          <w:rFonts w:ascii="Cambria" w:hAnsi="Cambria" w:cs="Cambria"/>
        </w:rPr>
        <w:t>,</w:t>
      </w:r>
      <w:r w:rsidR="00F83D48" w:rsidRPr="005F0A32">
        <w:rPr>
          <w:rFonts w:ascii="Cambria" w:hAnsi="Cambria" w:cs="Cambria"/>
        </w:rPr>
        <w:t xml:space="preserve"> it was transmitted orally from generation to generation. </w:t>
      </w:r>
      <w:r w:rsidR="00183C8B" w:rsidRPr="005F0A32">
        <w:rPr>
          <w:rFonts w:ascii="Cambria" w:hAnsi="Cambria" w:cs="Cambria"/>
        </w:rPr>
        <w:t xml:space="preserve">It was not written down until the </w:t>
      </w:r>
      <w:r w:rsidR="00F83D48" w:rsidRPr="005F0A32">
        <w:rPr>
          <w:rFonts w:ascii="Cambria" w:hAnsi="Cambria" w:cs="Cambria"/>
        </w:rPr>
        <w:t xml:space="preserve">destruction of the Second Temple, and the great diaspora (scattering) of the Jews that followed. </w:t>
      </w:r>
      <w:r w:rsidR="000255B0" w:rsidRPr="005F0A32">
        <w:rPr>
          <w:rFonts w:ascii="Cambria" w:hAnsi="Cambria" w:cs="Cambria"/>
        </w:rPr>
        <w:t>They</w:t>
      </w:r>
      <w:r w:rsidR="00F83D48" w:rsidRPr="005F0A32">
        <w:rPr>
          <w:rFonts w:ascii="Cambria" w:hAnsi="Cambria" w:cs="Cambria"/>
        </w:rPr>
        <w:t xml:space="preserve"> decided</w:t>
      </w:r>
      <w:r w:rsidR="00183C8B" w:rsidRPr="005F0A32">
        <w:rPr>
          <w:rFonts w:ascii="Cambria" w:hAnsi="Cambria" w:cs="Cambria"/>
        </w:rPr>
        <w:t xml:space="preserve"> </w:t>
      </w:r>
      <w:r w:rsidR="003205CD" w:rsidRPr="005F0A32">
        <w:rPr>
          <w:rFonts w:ascii="Cambria" w:hAnsi="Cambria" w:cs="Cambria"/>
        </w:rPr>
        <w:t>it was necessary</w:t>
      </w:r>
      <w:r w:rsidR="00183C8B" w:rsidRPr="005F0A32">
        <w:rPr>
          <w:rFonts w:ascii="Cambria" w:hAnsi="Cambria" w:cs="Cambria"/>
        </w:rPr>
        <w:t xml:space="preserve"> to commit it to writing in the second century A.D. </w:t>
      </w:r>
    </w:p>
    <w:p w14:paraId="34452148" w14:textId="56F530EC" w:rsidR="005C530C" w:rsidRPr="005F0A32" w:rsidRDefault="00183C8B" w:rsidP="004A7741">
      <w:pPr>
        <w:spacing w:line="360" w:lineRule="auto"/>
        <w:rPr>
          <w:rFonts w:ascii="Cambria" w:hAnsi="Cambria" w:cs="Cambria"/>
        </w:rPr>
      </w:pPr>
      <w:r w:rsidRPr="005F0A32">
        <w:rPr>
          <w:rFonts w:ascii="Cambria" w:hAnsi="Cambria" w:cs="Cambria"/>
        </w:rPr>
        <w:tab/>
        <w:t xml:space="preserve">One of the oldest traditions </w:t>
      </w:r>
      <w:r w:rsidR="00B65599" w:rsidRPr="005F0A32">
        <w:rPr>
          <w:rFonts w:ascii="Cambria" w:hAnsi="Cambria" w:cs="Cambria"/>
        </w:rPr>
        <w:t xml:space="preserve">recorded </w:t>
      </w:r>
      <w:r w:rsidRPr="005F0A32">
        <w:rPr>
          <w:rFonts w:ascii="Cambria" w:hAnsi="Cambria" w:cs="Cambria"/>
        </w:rPr>
        <w:t>is that God gave A</w:t>
      </w:r>
      <w:r w:rsidR="00E64BE8" w:rsidRPr="005F0A32">
        <w:rPr>
          <w:rFonts w:ascii="Cambria" w:hAnsi="Cambria" w:cs="Cambria"/>
        </w:rPr>
        <w:t>dam a six-day work</w:t>
      </w:r>
      <w:r w:rsidRPr="005F0A32">
        <w:rPr>
          <w:rFonts w:ascii="Cambria" w:hAnsi="Cambria" w:cs="Cambria"/>
        </w:rPr>
        <w:t xml:space="preserve">week to see what he could do with earth. </w:t>
      </w:r>
      <w:r w:rsidR="005C530C" w:rsidRPr="005F0A32">
        <w:rPr>
          <w:rFonts w:ascii="Cambria" w:hAnsi="Cambria" w:cs="Cambria"/>
        </w:rPr>
        <w:t>The Lord worked in six days and He gave Adam six days.  Each of Adam’s days was to be of a</w:t>
      </w:r>
      <w:r w:rsidR="00B65599" w:rsidRPr="005F0A32">
        <w:rPr>
          <w:rFonts w:ascii="Cambria" w:hAnsi="Cambria" w:cs="Cambria"/>
        </w:rPr>
        <w:t xml:space="preserve"> </w:t>
      </w:r>
      <w:r w:rsidR="00F56D02" w:rsidRPr="005F0A32">
        <w:rPr>
          <w:rFonts w:ascii="Cambria" w:hAnsi="Cambria" w:cs="Cambria"/>
        </w:rPr>
        <w:t xml:space="preserve">thousand </w:t>
      </w:r>
      <w:r w:rsidR="005C530C" w:rsidRPr="005F0A32">
        <w:rPr>
          <w:rFonts w:ascii="Cambria" w:hAnsi="Cambria" w:cs="Cambria"/>
        </w:rPr>
        <w:t xml:space="preserve">year duration. </w:t>
      </w:r>
      <w:r w:rsidR="00A73B33" w:rsidRPr="005F0A32">
        <w:rPr>
          <w:rFonts w:ascii="Cambria" w:hAnsi="Cambria" w:cs="Cambria"/>
        </w:rPr>
        <w:t>The pattern therefore is six workdays followed by a seventh day, a Sabbath, of rest.</w:t>
      </w:r>
    </w:p>
    <w:p w14:paraId="723EDD9A" w14:textId="37F819DE" w:rsidR="00275A35" w:rsidRPr="005F0A32" w:rsidRDefault="005C530C" w:rsidP="004A7741">
      <w:pPr>
        <w:spacing w:line="360" w:lineRule="auto"/>
        <w:rPr>
          <w:rFonts w:ascii="Cambria" w:hAnsi="Cambria" w:cs="Cambria"/>
        </w:rPr>
      </w:pPr>
      <w:r w:rsidRPr="005F0A32">
        <w:rPr>
          <w:rFonts w:ascii="Cambria" w:hAnsi="Cambria" w:cs="Cambria"/>
        </w:rPr>
        <w:tab/>
        <w:t xml:space="preserve">I first learned of this many years ago, studying the writings of </w:t>
      </w:r>
      <w:r w:rsidR="00275A35" w:rsidRPr="005F0A32">
        <w:rPr>
          <w:rFonts w:ascii="Cambria" w:hAnsi="Cambria" w:cs="Cambria"/>
        </w:rPr>
        <w:t>Gordon Lindsay, noted biblical scholar, and founder of Christ for the Nations in Dallas, Texas.  My studie</w:t>
      </w:r>
      <w:r w:rsidR="00EE4D01" w:rsidRPr="005F0A32">
        <w:rPr>
          <w:rFonts w:ascii="Cambria" w:hAnsi="Cambria" w:cs="Cambria"/>
        </w:rPr>
        <w:t xml:space="preserve">s since have found this to be </w:t>
      </w:r>
      <w:r w:rsidR="00051C6F" w:rsidRPr="005F0A32">
        <w:rPr>
          <w:rFonts w:ascii="Cambria" w:hAnsi="Cambria" w:cs="Cambria"/>
        </w:rPr>
        <w:t>widely accepted</w:t>
      </w:r>
      <w:r w:rsidR="00B65599" w:rsidRPr="005F0A32">
        <w:rPr>
          <w:rFonts w:ascii="Cambria" w:hAnsi="Cambria" w:cs="Cambria"/>
        </w:rPr>
        <w:t xml:space="preserve"> among </w:t>
      </w:r>
      <w:r w:rsidR="00DA6127" w:rsidRPr="005F0A32">
        <w:rPr>
          <w:rFonts w:ascii="Cambria" w:hAnsi="Cambria" w:cs="Cambria"/>
        </w:rPr>
        <w:t xml:space="preserve">teachers of </w:t>
      </w:r>
      <w:r w:rsidR="00B65599" w:rsidRPr="005F0A32">
        <w:rPr>
          <w:rFonts w:ascii="Cambria" w:hAnsi="Cambria" w:cs="Cambria"/>
        </w:rPr>
        <w:t>Bible prophecy</w:t>
      </w:r>
      <w:r w:rsidR="00275A35" w:rsidRPr="005F0A32">
        <w:rPr>
          <w:rFonts w:ascii="Cambria" w:hAnsi="Cambria" w:cs="Cambria"/>
        </w:rPr>
        <w:t xml:space="preserve">. </w:t>
      </w:r>
    </w:p>
    <w:p w14:paraId="6B42CBF4" w14:textId="04600BE5" w:rsidR="00862FAA" w:rsidRPr="005F0A32" w:rsidRDefault="00862FAA" w:rsidP="004A7741">
      <w:pPr>
        <w:spacing w:line="360" w:lineRule="auto"/>
        <w:rPr>
          <w:rFonts w:ascii="Cambria" w:hAnsi="Cambria" w:cs="Cambria"/>
        </w:rPr>
      </w:pPr>
      <w:r w:rsidRPr="005F0A32">
        <w:rPr>
          <w:rFonts w:ascii="Cambria" w:hAnsi="Cambria" w:cs="Cambria"/>
        </w:rPr>
        <w:tab/>
        <w:t xml:space="preserve">The following is printed verbatim as </w:t>
      </w:r>
      <w:r w:rsidR="00A93299" w:rsidRPr="005F0A32">
        <w:rPr>
          <w:rFonts w:ascii="Cambria" w:hAnsi="Cambria" w:cs="Cambria"/>
        </w:rPr>
        <w:t xml:space="preserve">it </w:t>
      </w:r>
      <w:r w:rsidRPr="005F0A32">
        <w:rPr>
          <w:rFonts w:ascii="Cambria" w:hAnsi="Cambria" w:cs="Cambria"/>
        </w:rPr>
        <w:t>is found in the Babylonian Talmud:</w:t>
      </w:r>
    </w:p>
    <w:p w14:paraId="51BE6BB8" w14:textId="14D4A26B" w:rsidR="00275A35" w:rsidRPr="00C0005C" w:rsidRDefault="00275A35" w:rsidP="004A7741">
      <w:pPr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  <w:sz w:val="28"/>
          <w:szCs w:val="28"/>
        </w:rPr>
        <w:tab/>
      </w:r>
    </w:p>
    <w:p w14:paraId="7A51B9A9" w14:textId="77777777" w:rsidR="00E5643D" w:rsidRPr="00862FAA" w:rsidRDefault="00E5643D" w:rsidP="00E5643D">
      <w:pPr>
        <w:widowControl w:val="0"/>
        <w:autoSpaceDE w:val="0"/>
        <w:autoSpaceDN w:val="0"/>
        <w:adjustRightInd w:val="0"/>
        <w:spacing w:after="428"/>
        <w:jc w:val="center"/>
        <w:rPr>
          <w:rFonts w:ascii="Times" w:hAnsi="Times" w:cs="Times"/>
          <w:b/>
          <w:bCs/>
          <w:color w:val="auto"/>
        </w:rPr>
      </w:pPr>
      <w:r w:rsidRPr="00862FAA">
        <w:rPr>
          <w:rFonts w:ascii="Times" w:hAnsi="Times" w:cs="Times"/>
          <w:b/>
          <w:bCs/>
          <w:color w:val="auto"/>
        </w:rPr>
        <w:t>Babylonian Talmud: Tractate Sanhedrin</w:t>
      </w:r>
    </w:p>
    <w:p w14:paraId="2B82FFB5" w14:textId="2C4C74D1" w:rsidR="00C04782" w:rsidRPr="00862FAA" w:rsidRDefault="00E5643D" w:rsidP="00E5643D">
      <w:pPr>
        <w:widowControl w:val="0"/>
        <w:autoSpaceDE w:val="0"/>
        <w:autoSpaceDN w:val="0"/>
        <w:adjustRightInd w:val="0"/>
        <w:spacing w:after="428"/>
        <w:jc w:val="center"/>
        <w:rPr>
          <w:rFonts w:ascii="Times" w:hAnsi="Times" w:cs="Times"/>
          <w:b/>
          <w:bCs/>
          <w:color w:val="auto"/>
        </w:rPr>
      </w:pPr>
      <w:r w:rsidRPr="00862FAA">
        <w:rPr>
          <w:rFonts w:ascii="Times" w:hAnsi="Times" w:cs="Times"/>
          <w:b/>
          <w:bCs/>
          <w:color w:val="auto"/>
        </w:rPr>
        <w:t>Folio 97a</w:t>
      </w:r>
    </w:p>
    <w:p w14:paraId="3139AF92" w14:textId="00F82DCC" w:rsidR="00915A8E" w:rsidRDefault="00E5643D" w:rsidP="00915A8E">
      <w:pPr>
        <w:widowControl w:val="0"/>
        <w:autoSpaceDE w:val="0"/>
        <w:autoSpaceDN w:val="0"/>
        <w:adjustRightInd w:val="0"/>
        <w:rPr>
          <w:rFonts w:ascii="Times" w:hAnsi="Times" w:cs="Times"/>
          <w:color w:val="0000FF"/>
          <w:vertAlign w:val="superscript"/>
        </w:rPr>
      </w:pPr>
      <w:r w:rsidRPr="00E5643D">
        <w:rPr>
          <w:rFonts w:ascii="Times" w:hAnsi="Times" w:cs="Times"/>
          <w:color w:val="auto"/>
        </w:rPr>
        <w:t>The Tanna debe Eliyyahu teaches: The world is to exist six thousand years. In the first two thousand there was desolation; two thousand years the Torah flourished; and the next two thousand years is the Messianic era,</w:t>
      </w:r>
    </w:p>
    <w:p w14:paraId="526EF3C5" w14:textId="77777777" w:rsidR="00862FAA" w:rsidRDefault="00862FAA" w:rsidP="00915A8E">
      <w:pPr>
        <w:widowControl w:val="0"/>
        <w:autoSpaceDE w:val="0"/>
        <w:autoSpaceDN w:val="0"/>
        <w:adjustRightInd w:val="0"/>
        <w:rPr>
          <w:rFonts w:ascii="Times" w:hAnsi="Times" w:cs="Times"/>
          <w:color w:val="auto"/>
        </w:rPr>
      </w:pPr>
    </w:p>
    <w:p w14:paraId="6DF822DB" w14:textId="43B4F9EF" w:rsidR="00915A8E" w:rsidRPr="00915A8E" w:rsidRDefault="00915A8E" w:rsidP="00915A8E">
      <w:pPr>
        <w:widowControl w:val="0"/>
        <w:autoSpaceDE w:val="0"/>
        <w:autoSpaceDN w:val="0"/>
        <w:adjustRightInd w:val="0"/>
        <w:rPr>
          <w:rFonts w:ascii="Times" w:hAnsi="Times" w:cs="Times"/>
          <w:color w:val="auto"/>
        </w:rPr>
      </w:pPr>
      <w:r>
        <w:rPr>
          <w:rFonts w:ascii="Times" w:hAnsi="Times" w:cs="Times"/>
          <w:color w:val="auto"/>
        </w:rPr>
        <w:tab/>
      </w:r>
      <w:r w:rsidR="00862FAA">
        <w:rPr>
          <w:rFonts w:ascii="Times" w:hAnsi="Times" w:cs="Times"/>
          <w:color w:val="auto"/>
        </w:rPr>
        <w:t xml:space="preserve">Note: </w:t>
      </w:r>
      <w:r w:rsidRPr="00915A8E">
        <w:rPr>
          <w:rFonts w:ascii="Times" w:hAnsi="Times" w:cs="Times"/>
          <w:color w:val="auto"/>
          <w:sz w:val="22"/>
          <w:szCs w:val="22"/>
        </w:rPr>
        <w:t>Messiah will come within that period.</w:t>
      </w:r>
    </w:p>
    <w:p w14:paraId="2E572021" w14:textId="3FE5BAF9" w:rsidR="00264887" w:rsidRDefault="00915A8E" w:rsidP="00E6723B">
      <w:pPr>
        <w:jc w:val="both"/>
        <w:rPr>
          <w:rFonts w:ascii="Times" w:hAnsi="Times" w:cs="Times"/>
          <w:color w:val="auto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ab/>
      </w:r>
      <w:r w:rsidR="00862FAA">
        <w:rPr>
          <w:rFonts w:ascii="Cambria" w:hAnsi="Cambria" w:cs="Cambria"/>
          <w:sz w:val="22"/>
          <w:szCs w:val="22"/>
        </w:rPr>
        <w:t xml:space="preserve">Note: </w:t>
      </w:r>
      <w:r w:rsidR="00E6723B" w:rsidRPr="00E6723B">
        <w:rPr>
          <w:rFonts w:ascii="Times" w:hAnsi="Times" w:cs="Times"/>
          <w:color w:val="auto"/>
          <w:sz w:val="22"/>
          <w:szCs w:val="22"/>
        </w:rPr>
        <w:t xml:space="preserve">He should have come at the beginning of the last two thousand years; the delay is </w:t>
      </w:r>
      <w:r w:rsidR="00862FAA">
        <w:rPr>
          <w:rFonts w:ascii="Times" w:hAnsi="Times" w:cs="Times"/>
          <w:color w:val="auto"/>
          <w:sz w:val="22"/>
          <w:szCs w:val="22"/>
        </w:rPr>
        <w:tab/>
      </w:r>
      <w:r w:rsidR="00E6723B" w:rsidRPr="00E6723B">
        <w:rPr>
          <w:rFonts w:ascii="Times" w:hAnsi="Times" w:cs="Times"/>
          <w:color w:val="auto"/>
          <w:sz w:val="22"/>
          <w:szCs w:val="22"/>
        </w:rPr>
        <w:t>due to our sins.</w:t>
      </w:r>
    </w:p>
    <w:p w14:paraId="058AA36A" w14:textId="77777777" w:rsidR="00862FAA" w:rsidRDefault="00862FAA" w:rsidP="00E6723B">
      <w:pPr>
        <w:jc w:val="both"/>
        <w:rPr>
          <w:rFonts w:ascii="Times" w:hAnsi="Times" w:cs="Times"/>
          <w:color w:val="auto"/>
          <w:sz w:val="22"/>
          <w:szCs w:val="22"/>
        </w:rPr>
      </w:pPr>
    </w:p>
    <w:p w14:paraId="32ABBAA1" w14:textId="47AF3385" w:rsidR="00862FAA" w:rsidRDefault="00862FAA" w:rsidP="00A17812">
      <w:pPr>
        <w:spacing w:line="360" w:lineRule="auto"/>
        <w:jc w:val="center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>The Graph Below</w:t>
      </w:r>
    </w:p>
    <w:p w14:paraId="012370E8" w14:textId="77777777" w:rsidR="00862FAA" w:rsidRDefault="00862FAA" w:rsidP="00A17812">
      <w:pPr>
        <w:spacing w:line="360" w:lineRule="auto"/>
        <w:jc w:val="center"/>
        <w:rPr>
          <w:rFonts w:asciiTheme="minorHAnsi" w:hAnsiTheme="minorHAnsi" w:cs="Times"/>
          <w:color w:val="auto"/>
        </w:rPr>
      </w:pPr>
    </w:p>
    <w:p w14:paraId="20DCA288" w14:textId="658406CD" w:rsidR="00A17812" w:rsidRDefault="00A17812" w:rsidP="00A17812">
      <w:pPr>
        <w:spacing w:line="360" w:lineRule="auto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>We have made the graph shown below to show the 6000 years since Adam’s creation</w:t>
      </w:r>
      <w:r w:rsidR="00376F94">
        <w:rPr>
          <w:rFonts w:asciiTheme="minorHAnsi" w:hAnsiTheme="minorHAnsi" w:cs="Times"/>
          <w:color w:val="auto"/>
        </w:rPr>
        <w:t>,</w:t>
      </w:r>
      <w:r w:rsidR="00A93299">
        <w:rPr>
          <w:rFonts w:asciiTheme="minorHAnsi" w:hAnsiTheme="minorHAnsi" w:cs="Times"/>
          <w:color w:val="auto"/>
        </w:rPr>
        <w:t xml:space="preserve"> and how the </w:t>
      </w:r>
      <w:r w:rsidR="00431A45">
        <w:rPr>
          <w:rFonts w:asciiTheme="minorHAnsi" w:hAnsiTheme="minorHAnsi" w:cs="Times"/>
          <w:color w:val="auto"/>
        </w:rPr>
        <w:t xml:space="preserve">Oral Law </w:t>
      </w:r>
      <w:r w:rsidR="00376F94">
        <w:rPr>
          <w:rFonts w:asciiTheme="minorHAnsi" w:hAnsiTheme="minorHAnsi" w:cs="Times"/>
          <w:color w:val="auto"/>
        </w:rPr>
        <w:t>divided the 6000 years</w:t>
      </w:r>
      <w:r w:rsidR="00431A45">
        <w:rPr>
          <w:rFonts w:asciiTheme="minorHAnsi" w:hAnsiTheme="minorHAnsi" w:cs="Times"/>
          <w:color w:val="auto"/>
        </w:rPr>
        <w:t xml:space="preserve"> into three parts. The third part, the l</w:t>
      </w:r>
      <w:r>
        <w:rPr>
          <w:rFonts w:asciiTheme="minorHAnsi" w:hAnsiTheme="minorHAnsi" w:cs="Times"/>
          <w:color w:val="auto"/>
        </w:rPr>
        <w:t xml:space="preserve">ast two thousand year period is </w:t>
      </w:r>
      <w:r w:rsidR="00431A45">
        <w:rPr>
          <w:rFonts w:asciiTheme="minorHAnsi" w:hAnsiTheme="minorHAnsi" w:cs="Times"/>
          <w:color w:val="auto"/>
        </w:rPr>
        <w:t>concurrent with “the end of days.”</w:t>
      </w:r>
    </w:p>
    <w:p w14:paraId="13CA8D57" w14:textId="01705D10" w:rsidR="00431A45" w:rsidRDefault="009C0F62" w:rsidP="00A17812">
      <w:pPr>
        <w:spacing w:line="360" w:lineRule="auto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ab/>
        <w:t>The Lord came right on time, at the end of the 4</w:t>
      </w:r>
      <w:r w:rsidRPr="009C0F62">
        <w:rPr>
          <w:rFonts w:asciiTheme="minorHAnsi" w:hAnsiTheme="minorHAnsi" w:cs="Times"/>
          <w:color w:val="auto"/>
          <w:vertAlign w:val="superscript"/>
        </w:rPr>
        <w:t>th</w:t>
      </w:r>
      <w:r>
        <w:rPr>
          <w:rFonts w:asciiTheme="minorHAnsi" w:hAnsiTheme="minorHAnsi" w:cs="Times"/>
          <w:color w:val="auto"/>
        </w:rPr>
        <w:t xml:space="preserve"> day.  The 5</w:t>
      </w:r>
      <w:r w:rsidRPr="009C0F62">
        <w:rPr>
          <w:rFonts w:asciiTheme="minorHAnsi" w:hAnsiTheme="minorHAnsi" w:cs="Times"/>
          <w:color w:val="auto"/>
          <w:vertAlign w:val="superscript"/>
        </w:rPr>
        <w:t>th</w:t>
      </w:r>
      <w:r>
        <w:rPr>
          <w:rFonts w:asciiTheme="minorHAnsi" w:hAnsiTheme="minorHAnsi" w:cs="Times"/>
          <w:color w:val="auto"/>
        </w:rPr>
        <w:t xml:space="preserve"> and 6</w:t>
      </w:r>
      <w:r w:rsidRPr="009C0F62">
        <w:rPr>
          <w:rFonts w:asciiTheme="minorHAnsi" w:hAnsiTheme="minorHAnsi" w:cs="Times"/>
          <w:color w:val="auto"/>
          <w:vertAlign w:val="superscript"/>
        </w:rPr>
        <w:t>th</w:t>
      </w:r>
      <w:r>
        <w:rPr>
          <w:rFonts w:asciiTheme="minorHAnsi" w:hAnsiTheme="minorHAnsi" w:cs="Times"/>
          <w:color w:val="auto"/>
        </w:rPr>
        <w:t xml:space="preserve"> days have been the days of the Messiah. We call them the Church Age.</w:t>
      </w:r>
    </w:p>
    <w:p w14:paraId="1CE1379F" w14:textId="714D0FC8" w:rsidR="00BC2207" w:rsidRDefault="009C0F62" w:rsidP="00A17812">
      <w:pPr>
        <w:spacing w:line="360" w:lineRule="auto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ab/>
        <w:t>When Peter preached on the day of Pentecost</w:t>
      </w:r>
      <w:r w:rsidR="003038AE">
        <w:rPr>
          <w:rFonts w:asciiTheme="minorHAnsi" w:hAnsiTheme="minorHAnsi" w:cs="Times"/>
          <w:color w:val="auto"/>
        </w:rPr>
        <w:t xml:space="preserve">, </w:t>
      </w:r>
      <w:r w:rsidR="001C4D76">
        <w:rPr>
          <w:rFonts w:asciiTheme="minorHAnsi" w:hAnsiTheme="minorHAnsi" w:cs="Times"/>
          <w:color w:val="auto"/>
        </w:rPr>
        <w:t xml:space="preserve">the King James </w:t>
      </w:r>
      <w:r w:rsidR="00977C3E">
        <w:rPr>
          <w:rFonts w:asciiTheme="minorHAnsi" w:hAnsiTheme="minorHAnsi" w:cs="Times"/>
          <w:color w:val="auto"/>
        </w:rPr>
        <w:t>translates</w:t>
      </w:r>
      <w:r w:rsidR="001C4D76">
        <w:rPr>
          <w:rFonts w:asciiTheme="minorHAnsi" w:hAnsiTheme="minorHAnsi" w:cs="Times"/>
          <w:color w:val="auto"/>
        </w:rPr>
        <w:t xml:space="preserve"> that he called it, “the last days.”  Having studied </w:t>
      </w:r>
      <w:r w:rsidR="00CE0B2A">
        <w:rPr>
          <w:rFonts w:asciiTheme="minorHAnsi" w:hAnsiTheme="minorHAnsi" w:cs="Times"/>
          <w:color w:val="auto"/>
        </w:rPr>
        <w:t xml:space="preserve">the </w:t>
      </w:r>
      <w:r w:rsidR="001E6DA2">
        <w:rPr>
          <w:rFonts w:asciiTheme="minorHAnsi" w:hAnsiTheme="minorHAnsi" w:cs="Times"/>
          <w:color w:val="auto"/>
        </w:rPr>
        <w:t>Scriptures in Hebrew</w:t>
      </w:r>
      <w:r w:rsidR="001C4D76">
        <w:rPr>
          <w:rFonts w:asciiTheme="minorHAnsi" w:hAnsiTheme="minorHAnsi" w:cs="Times"/>
          <w:color w:val="auto"/>
        </w:rPr>
        <w:t xml:space="preserve">, he probably said, “the end of days.” </w:t>
      </w:r>
      <w:r w:rsidR="00BC2207">
        <w:rPr>
          <w:rFonts w:asciiTheme="minorHAnsi" w:hAnsiTheme="minorHAnsi" w:cs="Times"/>
          <w:color w:val="auto"/>
        </w:rPr>
        <w:t>(Acts 2:17.)</w:t>
      </w:r>
    </w:p>
    <w:p w14:paraId="747DD47E" w14:textId="1E619373" w:rsidR="00736FCF" w:rsidRDefault="00736FCF" w:rsidP="00A17812">
      <w:pPr>
        <w:spacing w:line="360" w:lineRule="auto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ab/>
      </w:r>
      <w:r w:rsidR="00BC2207">
        <w:rPr>
          <w:rFonts w:asciiTheme="minorHAnsi" w:hAnsiTheme="minorHAnsi" w:cs="Times"/>
          <w:color w:val="auto"/>
        </w:rPr>
        <w:t xml:space="preserve">When Peter spoke, it was the beginning of the period. We are now at the end </w:t>
      </w:r>
      <w:r>
        <w:rPr>
          <w:rFonts w:asciiTheme="minorHAnsi" w:hAnsiTheme="minorHAnsi" w:cs="Times"/>
          <w:color w:val="auto"/>
        </w:rPr>
        <w:t>of the period known as “the latter days,” “the last days,” or, “the end of days.”</w:t>
      </w:r>
    </w:p>
    <w:p w14:paraId="580FDD7E" w14:textId="6869D3F2" w:rsidR="00736FCF" w:rsidRDefault="00736FCF" w:rsidP="00A17812">
      <w:pPr>
        <w:spacing w:line="360" w:lineRule="auto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ab/>
      </w:r>
    </w:p>
    <w:p w14:paraId="73B1006A" w14:textId="27908400" w:rsidR="00736FCF" w:rsidRDefault="00F454F7" w:rsidP="00736FCF">
      <w:pPr>
        <w:spacing w:line="360" w:lineRule="auto"/>
        <w:jc w:val="center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>Shmittah Cycles</w:t>
      </w:r>
    </w:p>
    <w:p w14:paraId="5031F4FE" w14:textId="77777777" w:rsidR="00F454F7" w:rsidRDefault="00F454F7" w:rsidP="00736FCF">
      <w:pPr>
        <w:spacing w:line="360" w:lineRule="auto"/>
        <w:jc w:val="center"/>
        <w:rPr>
          <w:rFonts w:asciiTheme="minorHAnsi" w:hAnsiTheme="minorHAnsi" w:cs="Times"/>
          <w:color w:val="auto"/>
        </w:rPr>
      </w:pPr>
    </w:p>
    <w:p w14:paraId="6E24B1AA" w14:textId="0C20C4A3" w:rsidR="00F454F7" w:rsidRDefault="00F454F7" w:rsidP="00F454F7">
      <w:pPr>
        <w:spacing w:line="360" w:lineRule="auto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>God counts years in cycles of seven. (See Leviticus 25:1-4.)</w:t>
      </w:r>
      <w:r w:rsidR="00AE21D9">
        <w:rPr>
          <w:rFonts w:asciiTheme="minorHAnsi" w:hAnsiTheme="minorHAnsi" w:cs="Times"/>
          <w:color w:val="auto"/>
        </w:rPr>
        <w:t xml:space="preserve"> </w:t>
      </w:r>
    </w:p>
    <w:p w14:paraId="49E25D44" w14:textId="5D98161E" w:rsidR="00AE21D9" w:rsidRDefault="00AE21D9" w:rsidP="00F454F7">
      <w:pPr>
        <w:spacing w:line="360" w:lineRule="auto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ab/>
        <w:t xml:space="preserve">All years follow the work/rest cycle of Creation—whether natural years as we count them, or the </w:t>
      </w:r>
      <w:r w:rsidR="00A9041D">
        <w:rPr>
          <w:rFonts w:asciiTheme="minorHAnsi" w:hAnsiTheme="minorHAnsi" w:cs="Times"/>
          <w:color w:val="auto"/>
        </w:rPr>
        <w:t>“</w:t>
      </w:r>
      <w:r>
        <w:rPr>
          <w:rFonts w:asciiTheme="minorHAnsi" w:hAnsiTheme="minorHAnsi" w:cs="Times"/>
          <w:color w:val="auto"/>
        </w:rPr>
        <w:t>thousand years is as a day</w:t>
      </w:r>
      <w:r w:rsidR="00A9041D">
        <w:rPr>
          <w:rFonts w:asciiTheme="minorHAnsi" w:hAnsiTheme="minorHAnsi" w:cs="Times"/>
          <w:color w:val="auto"/>
        </w:rPr>
        <w:t>”</w:t>
      </w:r>
      <w:r>
        <w:rPr>
          <w:rFonts w:asciiTheme="minorHAnsi" w:hAnsiTheme="minorHAnsi" w:cs="Times"/>
          <w:color w:val="auto"/>
        </w:rPr>
        <w:t xml:space="preserve"> cycle.</w:t>
      </w:r>
    </w:p>
    <w:p w14:paraId="2E955C6F" w14:textId="04BEBFC8" w:rsidR="00A9041D" w:rsidRDefault="00A9041D" w:rsidP="00F454F7">
      <w:pPr>
        <w:spacing w:line="360" w:lineRule="auto"/>
        <w:rPr>
          <w:rFonts w:asciiTheme="minorHAnsi" w:hAnsiTheme="minorHAnsi" w:cs="Times"/>
          <w:color w:val="auto"/>
        </w:rPr>
      </w:pPr>
      <w:r>
        <w:rPr>
          <w:rFonts w:asciiTheme="minorHAnsi" w:hAnsiTheme="minorHAnsi" w:cs="Times"/>
          <w:color w:val="auto"/>
        </w:rPr>
        <w:tab/>
        <w:t>On my graph, I am not sure where to place the 7-year shmittah cycle that is sometimes known as “the tribulation period.” This is the same peri</w:t>
      </w:r>
      <w:r w:rsidR="009415E2">
        <w:rPr>
          <w:rFonts w:asciiTheme="minorHAnsi" w:hAnsiTheme="minorHAnsi" w:cs="Times"/>
          <w:color w:val="auto"/>
        </w:rPr>
        <w:t>od as “Daniel’s seventieth week</w:t>
      </w:r>
      <w:r>
        <w:rPr>
          <w:rFonts w:asciiTheme="minorHAnsi" w:hAnsiTheme="minorHAnsi" w:cs="Times"/>
          <w:color w:val="auto"/>
        </w:rPr>
        <w:t>”</w:t>
      </w:r>
      <w:r w:rsidR="009415E2">
        <w:rPr>
          <w:rFonts w:asciiTheme="minorHAnsi" w:hAnsiTheme="minorHAnsi" w:cs="Times"/>
          <w:color w:val="auto"/>
        </w:rPr>
        <w:t xml:space="preserve"> (Daniel 9:24-27).</w:t>
      </w:r>
      <w:r w:rsidR="00E86922">
        <w:rPr>
          <w:rFonts w:asciiTheme="minorHAnsi" w:hAnsiTheme="minorHAnsi" w:cs="Times"/>
          <w:color w:val="auto"/>
        </w:rPr>
        <w:t xml:space="preserve"> </w:t>
      </w:r>
    </w:p>
    <w:p w14:paraId="5EEBEFF3" w14:textId="3D210EFE" w:rsidR="00431A45" w:rsidRDefault="00E86922" w:rsidP="00A17812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 w:cs="Times"/>
          <w:color w:val="auto"/>
        </w:rPr>
        <w:tab/>
        <w:t>On this graph, it is shown at the beginning of the 7</w:t>
      </w:r>
      <w:r w:rsidRPr="00E86922">
        <w:rPr>
          <w:rFonts w:asciiTheme="minorHAnsi" w:hAnsiTheme="minorHAnsi" w:cs="Times"/>
          <w:color w:val="auto"/>
          <w:vertAlign w:val="superscript"/>
        </w:rPr>
        <w:t>th</w:t>
      </w:r>
      <w:r>
        <w:rPr>
          <w:rFonts w:asciiTheme="minorHAnsi" w:hAnsiTheme="minorHAnsi" w:cs="Times"/>
          <w:color w:val="auto"/>
        </w:rPr>
        <w:t xml:space="preserve"> day, but it may be at the end of the 6</w:t>
      </w:r>
      <w:r w:rsidRPr="00E86922">
        <w:rPr>
          <w:rFonts w:asciiTheme="minorHAnsi" w:hAnsiTheme="minorHAnsi" w:cs="Times"/>
          <w:color w:val="auto"/>
          <w:vertAlign w:val="superscript"/>
        </w:rPr>
        <w:t>th</w:t>
      </w:r>
      <w:r>
        <w:rPr>
          <w:rFonts w:asciiTheme="minorHAnsi" w:hAnsiTheme="minorHAnsi" w:cs="Times"/>
          <w:color w:val="auto"/>
        </w:rPr>
        <w:t xml:space="preserve"> day. </w:t>
      </w:r>
      <w:r w:rsidR="00081709">
        <w:rPr>
          <w:rFonts w:asciiTheme="minorHAnsi" w:hAnsiTheme="minorHAnsi" w:cs="Times"/>
          <w:color w:val="auto"/>
        </w:rPr>
        <w:t>For as Paul said, “Now we see through a glass darkly</w:t>
      </w:r>
      <w:r w:rsidR="006855D5">
        <w:rPr>
          <w:rFonts w:asciiTheme="minorHAnsi" w:hAnsiTheme="minorHAnsi" w:cs="Times"/>
          <w:color w:val="auto"/>
        </w:rPr>
        <w:t>; but then face to face: now I know in part; but then shall I know even as also I am known” (1 Corinthians 13:12.).</w:t>
      </w:r>
      <w:r w:rsidR="00A86EF9" w:rsidRPr="00862FAA">
        <w:rPr>
          <w:rFonts w:asciiTheme="minorHAnsi" w:hAnsiTheme="minorHAnsi"/>
        </w:rPr>
        <w:t xml:space="preserve"> </w:t>
      </w:r>
    </w:p>
    <w:p w14:paraId="3F362A87" w14:textId="77777777" w:rsidR="00B40862" w:rsidRDefault="00B40862" w:rsidP="00A17812">
      <w:pPr>
        <w:spacing w:line="360" w:lineRule="auto"/>
        <w:rPr>
          <w:rFonts w:asciiTheme="minorHAnsi" w:hAnsiTheme="minorHAnsi"/>
        </w:rPr>
      </w:pPr>
    </w:p>
    <w:p w14:paraId="1C0A6053" w14:textId="6E242BD9" w:rsidR="00B40862" w:rsidRDefault="001D7F5C" w:rsidP="001D7F5C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Selah</w:t>
      </w:r>
    </w:p>
    <w:p w14:paraId="4A16F790" w14:textId="77777777" w:rsidR="001D7F5C" w:rsidRDefault="001D7F5C" w:rsidP="001D7F5C">
      <w:pPr>
        <w:spacing w:line="360" w:lineRule="auto"/>
        <w:jc w:val="center"/>
        <w:rPr>
          <w:rFonts w:asciiTheme="minorHAnsi" w:hAnsiTheme="minorHAnsi"/>
        </w:rPr>
      </w:pPr>
    </w:p>
    <w:p w14:paraId="7CB30A2E" w14:textId="6C64520F" w:rsidR="001D7F5C" w:rsidRDefault="001D7F5C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How amazing that for such a time as this, we have come to the kingdom. </w:t>
      </w:r>
      <w:r w:rsidR="008D42AB">
        <w:rPr>
          <w:rFonts w:asciiTheme="minorHAnsi" w:hAnsiTheme="minorHAnsi"/>
        </w:rPr>
        <w:t>(Esther 4:14.)</w:t>
      </w:r>
    </w:p>
    <w:p w14:paraId="7B9A8BB5" w14:textId="19C3DDF0" w:rsidR="001D7F5C" w:rsidRDefault="001D7F5C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AC0B77">
        <w:rPr>
          <w:rFonts w:asciiTheme="minorHAnsi" w:hAnsiTheme="minorHAnsi"/>
        </w:rPr>
        <w:t>Whatever</w:t>
      </w:r>
      <w:r>
        <w:rPr>
          <w:rFonts w:asciiTheme="minorHAnsi" w:hAnsiTheme="minorHAnsi"/>
        </w:rPr>
        <w:t xml:space="preserve"> time period one lives</w:t>
      </w:r>
      <w:r w:rsidR="00FC0F41">
        <w:rPr>
          <w:rFonts w:asciiTheme="minorHAnsi" w:hAnsiTheme="minorHAnsi"/>
        </w:rPr>
        <w:t xml:space="preserve"> in</w:t>
      </w:r>
      <w:r>
        <w:rPr>
          <w:rFonts w:asciiTheme="minorHAnsi" w:hAnsiTheme="minorHAnsi"/>
        </w:rPr>
        <w:t xml:space="preserve"> on </w:t>
      </w:r>
      <w:r w:rsidR="00FC0F41">
        <w:rPr>
          <w:rFonts w:asciiTheme="minorHAnsi" w:hAnsiTheme="minorHAnsi"/>
        </w:rPr>
        <w:t xml:space="preserve">the </w:t>
      </w:r>
      <w:r>
        <w:rPr>
          <w:rFonts w:asciiTheme="minorHAnsi" w:hAnsiTheme="minorHAnsi"/>
        </w:rPr>
        <w:t>earth, one should know what God is doing during his or her lifetime.</w:t>
      </w:r>
      <w:r w:rsidR="00FC0F41">
        <w:rPr>
          <w:rFonts w:asciiTheme="minorHAnsi" w:hAnsiTheme="minorHAnsi"/>
        </w:rPr>
        <w:t xml:space="preserve"> And then, cooperate with what H</w:t>
      </w:r>
      <w:r>
        <w:rPr>
          <w:rFonts w:asciiTheme="minorHAnsi" w:hAnsiTheme="minorHAnsi"/>
        </w:rPr>
        <w:t xml:space="preserve">e is doing. </w:t>
      </w:r>
    </w:p>
    <w:p w14:paraId="43F6958C" w14:textId="33B2761B" w:rsidR="001D7F5C" w:rsidRDefault="001D7F5C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If you lived during the time of</w:t>
      </w:r>
      <w:r w:rsidR="004E729C">
        <w:rPr>
          <w:rFonts w:asciiTheme="minorHAnsi" w:hAnsiTheme="minorHAnsi"/>
        </w:rPr>
        <w:t xml:space="preserve"> Noah, you should have gotten your tools and helped him build the ark. </w:t>
      </w:r>
    </w:p>
    <w:p w14:paraId="6F2D30B5" w14:textId="645AAAD6" w:rsidR="004E729C" w:rsidRDefault="004E729C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If you lived during the Master’s earth walk, you should have baked some bread and cooked some fish, and gone to the meetings.</w:t>
      </w:r>
    </w:p>
    <w:p w14:paraId="35FDCAD2" w14:textId="2795DFE0" w:rsidR="004E729C" w:rsidRDefault="004E729C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You and I live in a time that all </w:t>
      </w:r>
      <w:r w:rsidR="008B43D7">
        <w:rPr>
          <w:rFonts w:asciiTheme="minorHAnsi" w:hAnsiTheme="minorHAnsi"/>
        </w:rPr>
        <w:t>the past ages</w:t>
      </w:r>
      <w:r w:rsidR="00F15697">
        <w:rPr>
          <w:rFonts w:asciiTheme="minorHAnsi" w:hAnsiTheme="minorHAnsi"/>
        </w:rPr>
        <w:t xml:space="preserve"> have</w:t>
      </w:r>
      <w:r>
        <w:rPr>
          <w:rFonts w:asciiTheme="minorHAnsi" w:hAnsiTheme="minorHAnsi"/>
        </w:rPr>
        <w:t xml:space="preserve"> been moving toward. </w:t>
      </w:r>
      <w:r w:rsidRPr="00F15697">
        <w:rPr>
          <w:rFonts w:asciiTheme="minorHAnsi" w:hAnsiTheme="minorHAnsi"/>
          <w:i/>
        </w:rPr>
        <w:t>The end of the end of days</w:t>
      </w:r>
      <w:r>
        <w:rPr>
          <w:rFonts w:asciiTheme="minorHAnsi" w:hAnsiTheme="minorHAnsi"/>
        </w:rPr>
        <w:t>. We live at an age change!</w:t>
      </w:r>
    </w:p>
    <w:p w14:paraId="0558B7B3" w14:textId="608C03B2" w:rsidR="004E729C" w:rsidRDefault="004E729C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Jeanne Wilkerson </w:t>
      </w:r>
      <w:r w:rsidR="00F15697">
        <w:rPr>
          <w:rFonts w:asciiTheme="minorHAnsi" w:hAnsiTheme="minorHAnsi"/>
        </w:rPr>
        <w:t xml:space="preserve">repeatedly </w:t>
      </w:r>
      <w:r>
        <w:rPr>
          <w:rFonts w:asciiTheme="minorHAnsi" w:hAnsiTheme="minorHAnsi"/>
        </w:rPr>
        <w:t xml:space="preserve">said, “There are two golden hooks </w:t>
      </w:r>
      <w:r w:rsidR="000179CD">
        <w:rPr>
          <w:rFonts w:asciiTheme="minorHAnsi" w:hAnsiTheme="minorHAnsi"/>
        </w:rPr>
        <w:t>upon</w:t>
      </w:r>
      <w:r>
        <w:rPr>
          <w:rFonts w:asciiTheme="minorHAnsi" w:hAnsiTheme="minorHAnsi"/>
        </w:rPr>
        <w:t xml:space="preserve"> which all h</w:t>
      </w:r>
      <w:r w:rsidR="00DF648A">
        <w:rPr>
          <w:rFonts w:asciiTheme="minorHAnsi" w:hAnsiTheme="minorHAnsi"/>
        </w:rPr>
        <w:t>istory hangs.  The First Coming of the Lord! And the Second Coming of the Lord! All history pales in the light of these two events!”</w:t>
      </w:r>
    </w:p>
    <w:p w14:paraId="5D05DBE5" w14:textId="3E6464DC" w:rsidR="00DF648A" w:rsidRDefault="00DF648A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You and I live just before the Second Coming of the Lord! </w:t>
      </w:r>
    </w:p>
    <w:p w14:paraId="44D1C44C" w14:textId="69024CFF" w:rsidR="00DF648A" w:rsidRDefault="00DF648A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The Bible </w:t>
      </w:r>
      <w:r w:rsidR="00972BC6">
        <w:rPr>
          <w:rFonts w:asciiTheme="minorHAnsi" w:hAnsiTheme="minorHAnsi"/>
        </w:rPr>
        <w:t xml:space="preserve">calls our lives, </w:t>
      </w:r>
      <w:r>
        <w:rPr>
          <w:rFonts w:asciiTheme="minorHAnsi" w:hAnsiTheme="minorHAnsi"/>
        </w:rPr>
        <w:t xml:space="preserve">our races. </w:t>
      </w:r>
    </w:p>
    <w:p w14:paraId="7C777A98" w14:textId="28D7BD62" w:rsidR="00D11BCE" w:rsidRDefault="00DF648A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Christianity is a great r</w:t>
      </w:r>
      <w:r w:rsidR="00D11BCE">
        <w:rPr>
          <w:rFonts w:asciiTheme="minorHAnsi" w:hAnsiTheme="minorHAnsi"/>
        </w:rPr>
        <w:t xml:space="preserve">elay race. Starting with Peter and the Twelve, the Mary’s, Paul, </w:t>
      </w:r>
      <w:r w:rsidR="00972BC6">
        <w:rPr>
          <w:rFonts w:asciiTheme="minorHAnsi" w:hAnsiTheme="minorHAnsi"/>
        </w:rPr>
        <w:t>etc.—</w:t>
      </w:r>
      <w:r w:rsidR="00D11BCE">
        <w:rPr>
          <w:rFonts w:asciiTheme="minorHAnsi" w:hAnsiTheme="minorHAnsi"/>
        </w:rPr>
        <w:t>on and on, the baton has been passed until</w:t>
      </w:r>
      <w:r w:rsidR="002232DF">
        <w:rPr>
          <w:rFonts w:asciiTheme="minorHAnsi" w:hAnsiTheme="minorHAnsi"/>
        </w:rPr>
        <w:t>,</w:t>
      </w:r>
      <w:r w:rsidR="00D11BCE">
        <w:rPr>
          <w:rFonts w:asciiTheme="minorHAnsi" w:hAnsiTheme="minorHAnsi"/>
        </w:rPr>
        <w:t xml:space="preserve"> it reached you and me.</w:t>
      </w:r>
      <w:r w:rsidR="00DC0851">
        <w:rPr>
          <w:rFonts w:asciiTheme="minorHAnsi" w:hAnsiTheme="minorHAnsi"/>
        </w:rPr>
        <w:t xml:space="preserve"> </w:t>
      </w:r>
      <w:r w:rsidR="00D11BCE">
        <w:rPr>
          <w:rFonts w:asciiTheme="minorHAnsi" w:hAnsiTheme="minorHAnsi"/>
        </w:rPr>
        <w:t>We are on the last lap of the race.</w:t>
      </w:r>
    </w:p>
    <w:p w14:paraId="3C30AE6D" w14:textId="7FFF5DFA" w:rsidR="00D11BCE" w:rsidRDefault="00D11BCE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The fastest runners are always put on the last lap of the race.</w:t>
      </w:r>
      <w:r w:rsidR="0088613B">
        <w:rPr>
          <w:rFonts w:asciiTheme="minorHAnsi" w:hAnsiTheme="minorHAnsi"/>
        </w:rPr>
        <w:t xml:space="preserve"> It is our equipment—our knowledge of who we are in Christ</w:t>
      </w:r>
      <w:r w:rsidR="00C0005C">
        <w:rPr>
          <w:rFonts w:asciiTheme="minorHAnsi" w:hAnsiTheme="minorHAnsi"/>
        </w:rPr>
        <w:t>,</w:t>
      </w:r>
      <w:r w:rsidR="0088613B">
        <w:rPr>
          <w:rFonts w:asciiTheme="minorHAnsi" w:hAnsiTheme="minorHAnsi"/>
        </w:rPr>
        <w:t xml:space="preserve"> as revealed in the New Testament Letters</w:t>
      </w:r>
      <w:r w:rsidR="00C0005C">
        <w:rPr>
          <w:rFonts w:asciiTheme="minorHAnsi" w:hAnsiTheme="minorHAnsi"/>
        </w:rPr>
        <w:t>—</w:t>
      </w:r>
      <w:r w:rsidR="0088613B">
        <w:rPr>
          <w:rFonts w:asciiTheme="minorHAnsi" w:hAnsiTheme="minorHAnsi"/>
        </w:rPr>
        <w:t xml:space="preserve">that </w:t>
      </w:r>
      <w:r w:rsidR="00A45555">
        <w:rPr>
          <w:rFonts w:asciiTheme="minorHAnsi" w:hAnsiTheme="minorHAnsi"/>
        </w:rPr>
        <w:t xml:space="preserve">enables us to </w:t>
      </w:r>
      <w:r w:rsidR="007F0D95">
        <w:rPr>
          <w:rFonts w:asciiTheme="minorHAnsi" w:hAnsiTheme="minorHAnsi"/>
        </w:rPr>
        <w:t>finish in victory</w:t>
      </w:r>
      <w:r w:rsidR="00A45555">
        <w:rPr>
          <w:rFonts w:asciiTheme="minorHAnsi" w:hAnsiTheme="minorHAnsi"/>
        </w:rPr>
        <w:t>.</w:t>
      </w:r>
    </w:p>
    <w:p w14:paraId="4143E905" w14:textId="629B0D31" w:rsidR="00C72857" w:rsidRPr="00862FAA" w:rsidRDefault="00D11BCE" w:rsidP="001D7F5C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We are here to work with God, in His work just before the Second Com</w:t>
      </w:r>
      <w:r w:rsidR="00D318FB">
        <w:rPr>
          <w:rFonts w:asciiTheme="minorHAnsi" w:hAnsiTheme="minorHAnsi"/>
        </w:rPr>
        <w:t>ing</w:t>
      </w:r>
      <w:r w:rsidR="002232DF">
        <w:rPr>
          <w:rFonts w:asciiTheme="minorHAnsi" w:hAnsiTheme="minorHAnsi"/>
        </w:rPr>
        <w:t>,</w:t>
      </w:r>
      <w:r w:rsidR="00D318FB">
        <w:rPr>
          <w:rFonts w:asciiTheme="minorHAnsi" w:hAnsiTheme="minorHAnsi"/>
        </w:rPr>
        <w:t xml:space="preserve"> and all the </w:t>
      </w:r>
      <w:r w:rsidR="002232DF">
        <w:rPr>
          <w:rFonts w:asciiTheme="minorHAnsi" w:hAnsiTheme="minorHAnsi"/>
        </w:rPr>
        <w:t>great prophetic events associated with His Coming.</w:t>
      </w:r>
      <w:r w:rsidR="004E039D">
        <w:rPr>
          <w:rFonts w:asciiTheme="minorHAnsi" w:hAnsiTheme="minorHAnsi"/>
        </w:rPr>
        <w:t xml:space="preserve"> </w:t>
      </w:r>
      <w:r w:rsidR="00C72857">
        <w:rPr>
          <w:rFonts w:asciiTheme="minorHAnsi" w:hAnsiTheme="minorHAnsi"/>
        </w:rPr>
        <w:t xml:space="preserve">One of the main ways </w:t>
      </w:r>
      <w:r w:rsidR="008C377A">
        <w:rPr>
          <w:rFonts w:asciiTheme="minorHAnsi" w:hAnsiTheme="minorHAnsi"/>
        </w:rPr>
        <w:t>He established for us to work with Him, is in prayer.</w:t>
      </w:r>
      <w:r w:rsidR="00C72857">
        <w:rPr>
          <w:rFonts w:asciiTheme="minorHAnsi" w:hAnsiTheme="minorHAnsi"/>
        </w:rPr>
        <w:t xml:space="preserve"> </w:t>
      </w:r>
    </w:p>
    <w:sectPr w:rsidR="00C72857" w:rsidRPr="00862FAA" w:rsidSect="006A652E">
      <w:headerReference w:type="even" r:id="rId8"/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1966BE" w14:textId="77777777" w:rsidR="005F0A32" w:rsidRDefault="005F0A32" w:rsidP="008B2D25">
      <w:r>
        <w:separator/>
      </w:r>
    </w:p>
  </w:endnote>
  <w:endnote w:type="continuationSeparator" w:id="0">
    <w:p w14:paraId="49D193F3" w14:textId="77777777" w:rsidR="005F0A32" w:rsidRDefault="005F0A32" w:rsidP="008B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3EC986" w14:textId="77777777" w:rsidR="005F0A32" w:rsidRDefault="005F0A32" w:rsidP="008B2D25">
      <w:r>
        <w:separator/>
      </w:r>
    </w:p>
  </w:footnote>
  <w:footnote w:type="continuationSeparator" w:id="0">
    <w:p w14:paraId="69A6AED2" w14:textId="77777777" w:rsidR="005F0A32" w:rsidRDefault="005F0A32" w:rsidP="008B2D2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F72600" w14:textId="77777777" w:rsidR="005F0A32" w:rsidRDefault="005F0A32" w:rsidP="008B2D2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79A957" w14:textId="77777777" w:rsidR="005F0A32" w:rsidRDefault="005F0A32" w:rsidP="008B2D25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2C5580" w14:textId="77777777" w:rsidR="005F0A32" w:rsidRDefault="005F0A32" w:rsidP="008B2D2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0E48">
      <w:rPr>
        <w:rStyle w:val="PageNumber"/>
        <w:noProof/>
      </w:rPr>
      <w:t>1</w:t>
    </w:r>
    <w:r>
      <w:rPr>
        <w:rStyle w:val="PageNumber"/>
      </w:rPr>
      <w:fldChar w:fldCharType="end"/>
    </w:r>
  </w:p>
  <w:p w14:paraId="6BD8BEDA" w14:textId="77777777" w:rsidR="005F0A32" w:rsidRDefault="005F0A32" w:rsidP="008B2D25">
    <w:pPr>
      <w:pStyle w:val="Header"/>
      <w:ind w:right="360"/>
    </w:pPr>
    <w:r>
      <w:t>How You Can Pray – Chapter 14 – What Are “The End of Days”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D25"/>
    <w:rsid w:val="00006934"/>
    <w:rsid w:val="000179CD"/>
    <w:rsid w:val="000255B0"/>
    <w:rsid w:val="00051C6F"/>
    <w:rsid w:val="00081709"/>
    <w:rsid w:val="0008736C"/>
    <w:rsid w:val="000C669F"/>
    <w:rsid w:val="001074FF"/>
    <w:rsid w:val="0011724C"/>
    <w:rsid w:val="001200CE"/>
    <w:rsid w:val="00183C8B"/>
    <w:rsid w:val="00196F1B"/>
    <w:rsid w:val="001C4D76"/>
    <w:rsid w:val="001D7F5C"/>
    <w:rsid w:val="001E6DA2"/>
    <w:rsid w:val="0021110A"/>
    <w:rsid w:val="002232DF"/>
    <w:rsid w:val="00252E5E"/>
    <w:rsid w:val="00264887"/>
    <w:rsid w:val="00275A35"/>
    <w:rsid w:val="00276901"/>
    <w:rsid w:val="00282A87"/>
    <w:rsid w:val="002B3466"/>
    <w:rsid w:val="002E1323"/>
    <w:rsid w:val="002F3FEF"/>
    <w:rsid w:val="003038AE"/>
    <w:rsid w:val="003205CD"/>
    <w:rsid w:val="00346B74"/>
    <w:rsid w:val="00354BCC"/>
    <w:rsid w:val="003668B2"/>
    <w:rsid w:val="003729E6"/>
    <w:rsid w:val="00376F94"/>
    <w:rsid w:val="003C3C2C"/>
    <w:rsid w:val="003D2A24"/>
    <w:rsid w:val="004163B5"/>
    <w:rsid w:val="004202F1"/>
    <w:rsid w:val="00431A45"/>
    <w:rsid w:val="00440EA2"/>
    <w:rsid w:val="004455BA"/>
    <w:rsid w:val="00447267"/>
    <w:rsid w:val="004A7741"/>
    <w:rsid w:val="004B52C4"/>
    <w:rsid w:val="004E039D"/>
    <w:rsid w:val="004E2E01"/>
    <w:rsid w:val="004E729C"/>
    <w:rsid w:val="005059FC"/>
    <w:rsid w:val="005359F9"/>
    <w:rsid w:val="005454DB"/>
    <w:rsid w:val="00556C77"/>
    <w:rsid w:val="0057251E"/>
    <w:rsid w:val="005758AD"/>
    <w:rsid w:val="00591686"/>
    <w:rsid w:val="005A1BDE"/>
    <w:rsid w:val="005C530C"/>
    <w:rsid w:val="005F0A32"/>
    <w:rsid w:val="006212FD"/>
    <w:rsid w:val="00630E48"/>
    <w:rsid w:val="00632AFB"/>
    <w:rsid w:val="006647EA"/>
    <w:rsid w:val="006855D5"/>
    <w:rsid w:val="006A652E"/>
    <w:rsid w:val="006D0AF3"/>
    <w:rsid w:val="006E760D"/>
    <w:rsid w:val="00702144"/>
    <w:rsid w:val="0071235A"/>
    <w:rsid w:val="00736FCF"/>
    <w:rsid w:val="00745454"/>
    <w:rsid w:val="00753D94"/>
    <w:rsid w:val="007642FB"/>
    <w:rsid w:val="007712F1"/>
    <w:rsid w:val="007C5F42"/>
    <w:rsid w:val="007D36AF"/>
    <w:rsid w:val="007F0D95"/>
    <w:rsid w:val="00801DD7"/>
    <w:rsid w:val="00832C1D"/>
    <w:rsid w:val="008520D8"/>
    <w:rsid w:val="00862FAA"/>
    <w:rsid w:val="00872068"/>
    <w:rsid w:val="0088613B"/>
    <w:rsid w:val="008B2D25"/>
    <w:rsid w:val="008B43D7"/>
    <w:rsid w:val="008C377A"/>
    <w:rsid w:val="008D09B4"/>
    <w:rsid w:val="008D42AB"/>
    <w:rsid w:val="008F2A9C"/>
    <w:rsid w:val="0091004E"/>
    <w:rsid w:val="00915A8E"/>
    <w:rsid w:val="00927466"/>
    <w:rsid w:val="009415E2"/>
    <w:rsid w:val="00967581"/>
    <w:rsid w:val="00972BC6"/>
    <w:rsid w:val="00977C3E"/>
    <w:rsid w:val="00983E53"/>
    <w:rsid w:val="00991ABF"/>
    <w:rsid w:val="009B56B7"/>
    <w:rsid w:val="009C0F62"/>
    <w:rsid w:val="00A003F8"/>
    <w:rsid w:val="00A111AA"/>
    <w:rsid w:val="00A17812"/>
    <w:rsid w:val="00A45555"/>
    <w:rsid w:val="00A46061"/>
    <w:rsid w:val="00A55A4D"/>
    <w:rsid w:val="00A73B33"/>
    <w:rsid w:val="00A86EF9"/>
    <w:rsid w:val="00A9041D"/>
    <w:rsid w:val="00A93299"/>
    <w:rsid w:val="00AB1137"/>
    <w:rsid w:val="00AC0B77"/>
    <w:rsid w:val="00AC2014"/>
    <w:rsid w:val="00AD0B6F"/>
    <w:rsid w:val="00AE21D9"/>
    <w:rsid w:val="00AE3E7A"/>
    <w:rsid w:val="00B268CB"/>
    <w:rsid w:val="00B3711E"/>
    <w:rsid w:val="00B40862"/>
    <w:rsid w:val="00B47F86"/>
    <w:rsid w:val="00B534BA"/>
    <w:rsid w:val="00B65599"/>
    <w:rsid w:val="00BB640A"/>
    <w:rsid w:val="00BC2207"/>
    <w:rsid w:val="00BD0FED"/>
    <w:rsid w:val="00C0005C"/>
    <w:rsid w:val="00C04782"/>
    <w:rsid w:val="00C13611"/>
    <w:rsid w:val="00C437AF"/>
    <w:rsid w:val="00C72857"/>
    <w:rsid w:val="00C7473B"/>
    <w:rsid w:val="00CD0DAF"/>
    <w:rsid w:val="00CD5F0A"/>
    <w:rsid w:val="00CD7A97"/>
    <w:rsid w:val="00CE0B2A"/>
    <w:rsid w:val="00CE0C88"/>
    <w:rsid w:val="00CE5034"/>
    <w:rsid w:val="00D11BCE"/>
    <w:rsid w:val="00D1533F"/>
    <w:rsid w:val="00D318FB"/>
    <w:rsid w:val="00D3252B"/>
    <w:rsid w:val="00D43352"/>
    <w:rsid w:val="00D57583"/>
    <w:rsid w:val="00D62279"/>
    <w:rsid w:val="00D65DE0"/>
    <w:rsid w:val="00D836C1"/>
    <w:rsid w:val="00DA6127"/>
    <w:rsid w:val="00DC03DA"/>
    <w:rsid w:val="00DC0851"/>
    <w:rsid w:val="00DE472B"/>
    <w:rsid w:val="00DE5852"/>
    <w:rsid w:val="00DF6127"/>
    <w:rsid w:val="00DF648A"/>
    <w:rsid w:val="00E01F7F"/>
    <w:rsid w:val="00E11BA8"/>
    <w:rsid w:val="00E43C5B"/>
    <w:rsid w:val="00E4578C"/>
    <w:rsid w:val="00E5371A"/>
    <w:rsid w:val="00E5643D"/>
    <w:rsid w:val="00E64BE8"/>
    <w:rsid w:val="00E6723B"/>
    <w:rsid w:val="00E77DC5"/>
    <w:rsid w:val="00E86922"/>
    <w:rsid w:val="00E953C7"/>
    <w:rsid w:val="00EC4D92"/>
    <w:rsid w:val="00EE4D01"/>
    <w:rsid w:val="00EE6E5B"/>
    <w:rsid w:val="00F15697"/>
    <w:rsid w:val="00F43791"/>
    <w:rsid w:val="00F454F7"/>
    <w:rsid w:val="00F56213"/>
    <w:rsid w:val="00F56D02"/>
    <w:rsid w:val="00F82DA8"/>
    <w:rsid w:val="00F83D48"/>
    <w:rsid w:val="00FC0F41"/>
    <w:rsid w:val="00FD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B917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D2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D25"/>
  </w:style>
  <w:style w:type="paragraph" w:styleId="Footer">
    <w:name w:val="footer"/>
    <w:basedOn w:val="Normal"/>
    <w:link w:val="FooterChar"/>
    <w:uiPriority w:val="99"/>
    <w:unhideWhenUsed/>
    <w:rsid w:val="008B2D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D25"/>
  </w:style>
  <w:style w:type="character" w:styleId="PageNumber">
    <w:name w:val="page number"/>
    <w:basedOn w:val="DefaultParagraphFont"/>
    <w:uiPriority w:val="99"/>
    <w:semiHidden/>
    <w:unhideWhenUsed/>
    <w:rsid w:val="008B2D2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D2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D25"/>
  </w:style>
  <w:style w:type="paragraph" w:styleId="Footer">
    <w:name w:val="footer"/>
    <w:basedOn w:val="Normal"/>
    <w:link w:val="FooterChar"/>
    <w:uiPriority w:val="99"/>
    <w:unhideWhenUsed/>
    <w:rsid w:val="008B2D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D25"/>
  </w:style>
  <w:style w:type="character" w:styleId="PageNumber">
    <w:name w:val="page number"/>
    <w:basedOn w:val="DefaultParagraphFont"/>
    <w:uiPriority w:val="99"/>
    <w:semiHidden/>
    <w:unhideWhenUsed/>
    <w:rsid w:val="008B2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1502</Words>
  <Characters>8562</Characters>
  <Application>Microsoft Macintosh Word</Application>
  <DocSecurity>4</DocSecurity>
  <Lines>71</Lines>
  <Paragraphs>20</Paragraphs>
  <ScaleCrop>false</ScaleCrop>
  <Company>Billye Brim Ministries</Company>
  <LinksUpToDate>false</LinksUpToDate>
  <CharactersWithSpaces>10044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2015-03-27T17:08:00Z</cp:lastPrinted>
  <dcterms:created xsi:type="dcterms:W3CDTF">2015-03-28T01:18:00Z</dcterms:created>
  <dcterms:modified xsi:type="dcterms:W3CDTF">2015-03-28T01:18:00Z</dcterms:modified>
</cp:coreProperties>
</file>