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AE7525" w14:textId="77777777" w:rsidR="00354BCC" w:rsidRPr="0041538F" w:rsidRDefault="00354BCC">
      <w:pPr>
        <w:rPr>
          <w:rFonts w:asciiTheme="minorHAnsi" w:hAnsiTheme="minorHAnsi"/>
        </w:rPr>
      </w:pPr>
    </w:p>
    <w:p w14:paraId="18D0D98C" w14:textId="77777777" w:rsidR="0041538F" w:rsidRPr="0041538F" w:rsidRDefault="0041538F">
      <w:pPr>
        <w:rPr>
          <w:rFonts w:asciiTheme="minorHAnsi" w:hAnsiTheme="minorHAnsi"/>
        </w:rPr>
      </w:pPr>
    </w:p>
    <w:p w14:paraId="1F367FD1" w14:textId="77777777" w:rsidR="0041538F" w:rsidRPr="0041538F" w:rsidRDefault="0041538F">
      <w:pPr>
        <w:rPr>
          <w:rFonts w:asciiTheme="minorHAnsi" w:hAnsiTheme="minorHAnsi"/>
        </w:rPr>
      </w:pPr>
    </w:p>
    <w:p w14:paraId="08D231FF" w14:textId="77777777" w:rsidR="0041538F" w:rsidRPr="0041538F" w:rsidRDefault="0041538F" w:rsidP="0041538F">
      <w:pPr>
        <w:jc w:val="center"/>
        <w:rPr>
          <w:rFonts w:asciiTheme="minorHAnsi" w:hAnsiTheme="minorHAnsi"/>
          <w:b/>
        </w:rPr>
      </w:pPr>
      <w:r w:rsidRPr="0041538F">
        <w:rPr>
          <w:rFonts w:asciiTheme="minorHAnsi" w:hAnsiTheme="minorHAnsi"/>
          <w:b/>
        </w:rPr>
        <w:t>How To Pray...</w:t>
      </w:r>
    </w:p>
    <w:p w14:paraId="02D4B88A" w14:textId="77777777" w:rsidR="0041538F" w:rsidRPr="0041538F" w:rsidRDefault="0041538F" w:rsidP="0041538F">
      <w:pPr>
        <w:jc w:val="center"/>
        <w:rPr>
          <w:rFonts w:asciiTheme="minorHAnsi" w:hAnsiTheme="minorHAnsi"/>
          <w:b/>
        </w:rPr>
      </w:pPr>
    </w:p>
    <w:p w14:paraId="35B842C0" w14:textId="77777777" w:rsidR="0041538F" w:rsidRPr="0041538F" w:rsidRDefault="0041538F" w:rsidP="0041538F">
      <w:pPr>
        <w:jc w:val="center"/>
        <w:rPr>
          <w:rFonts w:asciiTheme="minorHAnsi" w:hAnsiTheme="minorHAnsi"/>
          <w:b/>
        </w:rPr>
      </w:pPr>
      <w:r w:rsidRPr="0041538F">
        <w:rPr>
          <w:rFonts w:asciiTheme="minorHAnsi" w:hAnsiTheme="minorHAnsi"/>
          <w:b/>
        </w:rPr>
        <w:t>Chapter 15</w:t>
      </w:r>
    </w:p>
    <w:p w14:paraId="78E59791" w14:textId="77777777" w:rsidR="0041538F" w:rsidRPr="0041538F" w:rsidRDefault="0041538F" w:rsidP="0041538F">
      <w:pPr>
        <w:jc w:val="center"/>
        <w:rPr>
          <w:rFonts w:asciiTheme="minorHAnsi" w:hAnsiTheme="minorHAnsi"/>
          <w:b/>
        </w:rPr>
      </w:pPr>
    </w:p>
    <w:p w14:paraId="1AF48206" w14:textId="77777777" w:rsidR="0041538F" w:rsidRPr="0041538F" w:rsidRDefault="0041538F" w:rsidP="0041538F">
      <w:pPr>
        <w:jc w:val="center"/>
        <w:rPr>
          <w:rFonts w:asciiTheme="minorHAnsi" w:hAnsiTheme="minorHAnsi"/>
          <w:b/>
        </w:rPr>
      </w:pPr>
    </w:p>
    <w:p w14:paraId="312CECD5" w14:textId="77777777" w:rsidR="0041538F" w:rsidRPr="0041538F" w:rsidRDefault="0041538F" w:rsidP="0041538F">
      <w:pPr>
        <w:jc w:val="center"/>
        <w:rPr>
          <w:rFonts w:asciiTheme="minorHAnsi" w:hAnsiTheme="minorHAnsi"/>
          <w:b/>
        </w:rPr>
      </w:pPr>
      <w:r w:rsidRPr="0041538F">
        <w:rPr>
          <w:rFonts w:asciiTheme="minorHAnsi" w:hAnsiTheme="minorHAnsi"/>
          <w:b/>
        </w:rPr>
        <w:t>Kinds of Prayer</w:t>
      </w:r>
    </w:p>
    <w:p w14:paraId="23867A40" w14:textId="77777777" w:rsidR="0041538F" w:rsidRPr="0041538F" w:rsidRDefault="0041538F" w:rsidP="0041538F">
      <w:pPr>
        <w:jc w:val="center"/>
        <w:rPr>
          <w:rFonts w:asciiTheme="minorHAnsi" w:hAnsiTheme="minorHAnsi"/>
        </w:rPr>
      </w:pPr>
    </w:p>
    <w:p w14:paraId="790CBF0A" w14:textId="77777777" w:rsidR="0041538F" w:rsidRPr="0041538F" w:rsidRDefault="0041538F" w:rsidP="0041538F">
      <w:pPr>
        <w:jc w:val="center"/>
        <w:rPr>
          <w:rFonts w:asciiTheme="minorHAnsi" w:hAnsiTheme="minorHAnsi"/>
        </w:rPr>
      </w:pPr>
    </w:p>
    <w:p w14:paraId="7909E202" w14:textId="04919F66" w:rsidR="0041538F" w:rsidRDefault="00A04DC3" w:rsidP="0041538F">
      <w:pPr>
        <w:spacing w:line="360" w:lineRule="auto"/>
        <w:rPr>
          <w:rFonts w:asciiTheme="minorHAnsi" w:hAnsiTheme="minorHAnsi"/>
        </w:rPr>
      </w:pPr>
      <w:bookmarkStart w:id="0" w:name="_GoBack"/>
      <w:bookmarkEnd w:id="0"/>
      <w:r>
        <w:rPr>
          <w:rFonts w:asciiTheme="minorHAnsi" w:hAnsiTheme="minorHAnsi"/>
        </w:rPr>
        <w:t>An e</w:t>
      </w:r>
      <w:r w:rsidR="0041538F">
        <w:rPr>
          <w:rFonts w:asciiTheme="minorHAnsi" w:hAnsiTheme="minorHAnsi"/>
        </w:rPr>
        <w:t>ye-opening</w:t>
      </w:r>
      <w:r>
        <w:rPr>
          <w:rFonts w:asciiTheme="minorHAnsi" w:hAnsiTheme="minorHAnsi"/>
        </w:rPr>
        <w:t>,</w:t>
      </w:r>
      <w:r w:rsidR="0041538F">
        <w:rPr>
          <w:rFonts w:asciiTheme="minorHAnsi" w:hAnsiTheme="minorHAnsi"/>
        </w:rPr>
        <w:t xml:space="preserve"> </w:t>
      </w:r>
      <w:r>
        <w:rPr>
          <w:rFonts w:asciiTheme="minorHAnsi" w:hAnsiTheme="minorHAnsi"/>
        </w:rPr>
        <w:t xml:space="preserve">and guiding </w:t>
      </w:r>
      <w:r w:rsidR="0041538F">
        <w:rPr>
          <w:rFonts w:asciiTheme="minorHAnsi" w:hAnsiTheme="minorHAnsi"/>
        </w:rPr>
        <w:t>light on prayer</w:t>
      </w:r>
      <w:r>
        <w:rPr>
          <w:rFonts w:asciiTheme="minorHAnsi" w:hAnsiTheme="minorHAnsi"/>
        </w:rPr>
        <w:t>,</w:t>
      </w:r>
      <w:r w:rsidR="0041538F">
        <w:rPr>
          <w:rFonts w:asciiTheme="minorHAnsi" w:hAnsiTheme="minorHAnsi"/>
        </w:rPr>
        <w:t xml:space="preserve"> came to me from Kenneth </w:t>
      </w:r>
      <w:r w:rsidR="005C207B">
        <w:rPr>
          <w:rFonts w:asciiTheme="minorHAnsi" w:hAnsiTheme="minorHAnsi"/>
        </w:rPr>
        <w:t xml:space="preserve">E. </w:t>
      </w:r>
      <w:r w:rsidR="0041538F">
        <w:rPr>
          <w:rFonts w:asciiTheme="minorHAnsi" w:hAnsiTheme="minorHAnsi"/>
        </w:rPr>
        <w:t>Hag</w:t>
      </w:r>
      <w:r w:rsidR="00CC4C23">
        <w:rPr>
          <w:rFonts w:asciiTheme="minorHAnsi" w:hAnsiTheme="minorHAnsi"/>
        </w:rPr>
        <w:t>in’s teaching on Ephesians 6:18.</w:t>
      </w:r>
    </w:p>
    <w:p w14:paraId="0B305ED7" w14:textId="77777777" w:rsidR="0041538F" w:rsidRDefault="0041538F" w:rsidP="0041538F">
      <w:pPr>
        <w:spacing w:line="360" w:lineRule="auto"/>
        <w:rPr>
          <w:rFonts w:asciiTheme="minorHAnsi" w:hAnsiTheme="minorHAnsi"/>
        </w:rPr>
      </w:pPr>
    </w:p>
    <w:p w14:paraId="59B3182C" w14:textId="77777777" w:rsidR="0041538F" w:rsidRDefault="0041538F" w:rsidP="00032C5A">
      <w:pPr>
        <w:ind w:left="720"/>
        <w:rPr>
          <w:rFonts w:ascii="Cambria" w:hAnsi="Cambria" w:cs="Cambria"/>
          <w:sz w:val="22"/>
          <w:szCs w:val="22"/>
        </w:rPr>
      </w:pPr>
      <w:r w:rsidRPr="0041538F">
        <w:rPr>
          <w:rFonts w:ascii="Cambria" w:hAnsi="Cambria" w:cs="Cambria"/>
          <w:b/>
          <w:bCs/>
          <w:sz w:val="22"/>
          <w:szCs w:val="22"/>
        </w:rPr>
        <w:t>Eph. 6:18</w:t>
      </w:r>
      <w:r w:rsidRPr="0041538F">
        <w:rPr>
          <w:rFonts w:ascii="Cambria" w:hAnsi="Cambria" w:cs="Cambria"/>
          <w:sz w:val="22"/>
          <w:szCs w:val="22"/>
        </w:rPr>
        <w:t xml:space="preserve"> Praying always with all prayer and supplication in the Spirit, and watching thereunto with all perseverance and supplication for all saints;</w:t>
      </w:r>
    </w:p>
    <w:p w14:paraId="46B3476C" w14:textId="77777777" w:rsidR="0041538F" w:rsidRDefault="0041538F" w:rsidP="00032C5A">
      <w:pPr>
        <w:spacing w:line="360" w:lineRule="auto"/>
        <w:ind w:left="720"/>
        <w:rPr>
          <w:rFonts w:ascii="Cambria" w:hAnsi="Cambria" w:cs="Cambria"/>
          <w:sz w:val="22"/>
          <w:szCs w:val="22"/>
        </w:rPr>
      </w:pPr>
    </w:p>
    <w:p w14:paraId="66C7C23D" w14:textId="477B02D9" w:rsidR="00690624" w:rsidRDefault="00690624" w:rsidP="00690624">
      <w:pPr>
        <w:spacing w:line="360" w:lineRule="auto"/>
        <w:rPr>
          <w:rFonts w:ascii="Cambria" w:hAnsi="Cambria" w:cs="Cambria"/>
        </w:rPr>
      </w:pPr>
      <w:r>
        <w:rPr>
          <w:rFonts w:ascii="Cambria" w:hAnsi="Cambria" w:cs="Cambria"/>
        </w:rPr>
        <w:tab/>
        <w:t xml:space="preserve">Kenneth Hagin pointed out that “all prayer” in this Scripture </w:t>
      </w:r>
      <w:r w:rsidR="0067754F">
        <w:rPr>
          <w:rFonts w:ascii="Cambria" w:hAnsi="Cambria" w:cs="Cambria"/>
        </w:rPr>
        <w:t xml:space="preserve">refers to the fact that there are different kinds of prayer. </w:t>
      </w:r>
    </w:p>
    <w:p w14:paraId="55290F27" w14:textId="23374095" w:rsidR="009C56A2" w:rsidRDefault="009C56A2" w:rsidP="00690624">
      <w:pPr>
        <w:spacing w:line="360" w:lineRule="auto"/>
        <w:rPr>
          <w:rFonts w:ascii="Cambria" w:hAnsi="Cambria" w:cs="Cambria"/>
        </w:rPr>
      </w:pPr>
      <w:r>
        <w:rPr>
          <w:rFonts w:ascii="Cambria" w:hAnsi="Cambria" w:cs="Cambria"/>
        </w:rPr>
        <w:tab/>
        <w:t>Other translations confirm that fact.</w:t>
      </w:r>
    </w:p>
    <w:p w14:paraId="18738D5B" w14:textId="77777777" w:rsidR="0067754F" w:rsidRDefault="0067754F" w:rsidP="00690624">
      <w:pPr>
        <w:spacing w:line="360" w:lineRule="auto"/>
        <w:rPr>
          <w:rFonts w:ascii="Cambria" w:hAnsi="Cambria" w:cs="Cambria"/>
        </w:rPr>
      </w:pPr>
      <w:r>
        <w:rPr>
          <w:rFonts w:ascii="Cambria" w:hAnsi="Cambria" w:cs="Cambria"/>
        </w:rPr>
        <w:tab/>
        <w:t>The Amplified Bible translates, “all [manner of] prayer and entreaty.</w:t>
      </w:r>
      <w:r w:rsidR="00683C0E">
        <w:rPr>
          <w:rFonts w:ascii="Cambria" w:hAnsi="Cambria" w:cs="Cambria"/>
        </w:rPr>
        <w:t>..</w:t>
      </w:r>
      <w:r>
        <w:rPr>
          <w:rFonts w:ascii="Cambria" w:hAnsi="Cambria" w:cs="Cambria"/>
        </w:rPr>
        <w:t>”</w:t>
      </w:r>
    </w:p>
    <w:p w14:paraId="2402A4D1" w14:textId="77777777" w:rsidR="0067754F" w:rsidRDefault="0067754F" w:rsidP="00690624">
      <w:pPr>
        <w:spacing w:line="360" w:lineRule="auto"/>
        <w:rPr>
          <w:rFonts w:ascii="Cambria" w:hAnsi="Cambria" w:cs="Cambria"/>
        </w:rPr>
      </w:pPr>
      <w:r>
        <w:rPr>
          <w:rFonts w:ascii="Cambria" w:hAnsi="Cambria" w:cs="Cambria"/>
        </w:rPr>
        <w:tab/>
        <w:t>Moffatt’s translates, “</w:t>
      </w:r>
      <w:r w:rsidR="00683C0E">
        <w:rPr>
          <w:rFonts w:ascii="Cambria" w:hAnsi="Cambria" w:cs="Cambria"/>
        </w:rPr>
        <w:t>all manner of prayer...”</w:t>
      </w:r>
    </w:p>
    <w:p w14:paraId="1479A7B7" w14:textId="77777777" w:rsidR="00683C0E" w:rsidRDefault="00683C0E" w:rsidP="00690624">
      <w:pPr>
        <w:spacing w:line="360" w:lineRule="auto"/>
        <w:rPr>
          <w:rFonts w:ascii="Cambria" w:hAnsi="Cambria" w:cs="Cambria"/>
        </w:rPr>
      </w:pPr>
      <w:r>
        <w:rPr>
          <w:rFonts w:ascii="Cambria" w:hAnsi="Cambria" w:cs="Cambria"/>
        </w:rPr>
        <w:tab/>
        <w:t>God’s Word Translation reads, “Use every kind of prayer and request there is....”</w:t>
      </w:r>
    </w:p>
    <w:p w14:paraId="1A23DD64" w14:textId="77777777" w:rsidR="00CC4C23" w:rsidRDefault="00683C0E" w:rsidP="00CC4C23">
      <w:pPr>
        <w:spacing w:line="360" w:lineRule="auto"/>
        <w:rPr>
          <w:rFonts w:ascii="Cambria" w:hAnsi="Cambria" w:cs="Cambria"/>
        </w:rPr>
      </w:pPr>
      <w:r>
        <w:rPr>
          <w:rFonts w:ascii="Cambria" w:hAnsi="Cambria" w:cs="Cambria"/>
        </w:rPr>
        <w:tab/>
      </w:r>
      <w:r w:rsidR="00CC4C23" w:rsidRPr="00CC4C23">
        <w:rPr>
          <w:rFonts w:ascii="Cambria" w:hAnsi="Cambria" w:cs="Cambria"/>
          <w:i/>
        </w:rPr>
        <w:t>There are different kinds of prayers. And the different kinds of prayers are governed by different rules.</w:t>
      </w:r>
      <w:r w:rsidR="00CC4C23">
        <w:rPr>
          <w:rFonts w:ascii="Cambria" w:hAnsi="Cambria" w:cs="Cambria"/>
        </w:rPr>
        <w:t xml:space="preserve"> </w:t>
      </w:r>
    </w:p>
    <w:p w14:paraId="6CF10ADC" w14:textId="5E294D35" w:rsidR="00CC4C23" w:rsidRDefault="00CC4C23" w:rsidP="00CC4C23">
      <w:pPr>
        <w:spacing w:line="360" w:lineRule="auto"/>
        <w:rPr>
          <w:rFonts w:ascii="Cambria" w:hAnsi="Cambria" w:cs="Cambria"/>
        </w:rPr>
      </w:pPr>
      <w:r>
        <w:rPr>
          <w:rFonts w:ascii="Cambria" w:hAnsi="Cambria" w:cs="Cambria"/>
        </w:rPr>
        <w:tab/>
        <w:t xml:space="preserve">Knowing this </w:t>
      </w:r>
      <w:r w:rsidR="008A2A92">
        <w:rPr>
          <w:rFonts w:ascii="Cambria" w:hAnsi="Cambria" w:cs="Cambria"/>
        </w:rPr>
        <w:t xml:space="preserve">fact </w:t>
      </w:r>
      <w:r>
        <w:rPr>
          <w:rFonts w:ascii="Cambria" w:hAnsi="Cambria" w:cs="Cambria"/>
        </w:rPr>
        <w:t xml:space="preserve">is fundamental to </w:t>
      </w:r>
      <w:r w:rsidR="009C56A2">
        <w:rPr>
          <w:rFonts w:ascii="Cambria" w:hAnsi="Cambria" w:cs="Cambria"/>
        </w:rPr>
        <w:t>praying effectively</w:t>
      </w:r>
      <w:r>
        <w:rPr>
          <w:rFonts w:ascii="Cambria" w:hAnsi="Cambria" w:cs="Cambria"/>
        </w:rPr>
        <w:t>.</w:t>
      </w:r>
    </w:p>
    <w:p w14:paraId="763A8956" w14:textId="3876EA46" w:rsidR="00CC4C23" w:rsidRDefault="00CC4C23" w:rsidP="00CC4C23">
      <w:pPr>
        <w:spacing w:line="360" w:lineRule="auto"/>
        <w:rPr>
          <w:rFonts w:ascii="Cambria" w:hAnsi="Cambria" w:cs="Cambria"/>
        </w:rPr>
      </w:pPr>
      <w:r>
        <w:rPr>
          <w:rFonts w:ascii="Cambria" w:hAnsi="Cambria" w:cs="Cambria"/>
        </w:rPr>
        <w:tab/>
      </w:r>
      <w:r w:rsidR="003D56DF">
        <w:rPr>
          <w:rFonts w:ascii="Cambria" w:hAnsi="Cambria" w:cs="Cambria"/>
        </w:rPr>
        <w:t>Kenneth E. Hagin used the analogy of Sports. Ther</w:t>
      </w:r>
      <w:r w:rsidR="00F22A28">
        <w:rPr>
          <w:rFonts w:ascii="Cambria" w:hAnsi="Cambria" w:cs="Cambria"/>
        </w:rPr>
        <w:t>e are different kinds of sports. A</w:t>
      </w:r>
      <w:r w:rsidR="003D56DF">
        <w:rPr>
          <w:rFonts w:ascii="Cambria" w:hAnsi="Cambria" w:cs="Cambria"/>
        </w:rPr>
        <w:t xml:space="preserve">nd each one has its own rules of play. Playing one sport with another sport’s rules would bring confusion. Imagine trying to play basketball with football rules. </w:t>
      </w:r>
      <w:r w:rsidR="00C713D5">
        <w:rPr>
          <w:rFonts w:ascii="Cambria" w:hAnsi="Cambria" w:cs="Cambria"/>
        </w:rPr>
        <w:t xml:space="preserve">Imagine trying to play soccer with a tennis racket, and tennis rules. </w:t>
      </w:r>
      <w:r w:rsidR="00DB58EE">
        <w:rPr>
          <w:rFonts w:ascii="Cambria" w:hAnsi="Cambria" w:cs="Cambria"/>
        </w:rPr>
        <w:t>All these ball games come</w:t>
      </w:r>
      <w:r w:rsidR="00C713D5">
        <w:rPr>
          <w:rFonts w:ascii="Cambria" w:hAnsi="Cambria" w:cs="Cambria"/>
        </w:rPr>
        <w:t xml:space="preserve"> under the heading of sports</w:t>
      </w:r>
      <w:r w:rsidR="003E09FC">
        <w:rPr>
          <w:rFonts w:ascii="Cambria" w:hAnsi="Cambria" w:cs="Cambria"/>
        </w:rPr>
        <w:t>;</w:t>
      </w:r>
      <w:r w:rsidR="00450D94">
        <w:rPr>
          <w:rFonts w:ascii="Cambria" w:hAnsi="Cambria" w:cs="Cambria"/>
        </w:rPr>
        <w:t xml:space="preserve"> but </w:t>
      </w:r>
      <w:r w:rsidR="003E09FC">
        <w:rPr>
          <w:rFonts w:ascii="Cambria" w:hAnsi="Cambria" w:cs="Cambria"/>
        </w:rPr>
        <w:t xml:space="preserve">in sports </w:t>
      </w:r>
      <w:r w:rsidR="00450D94">
        <w:rPr>
          <w:rFonts w:ascii="Cambria" w:hAnsi="Cambria" w:cs="Cambria"/>
        </w:rPr>
        <w:t>there are different games with different rules.</w:t>
      </w:r>
    </w:p>
    <w:p w14:paraId="3EB3AC57" w14:textId="77777777" w:rsidR="00450D94" w:rsidRDefault="00450D94" w:rsidP="00CC4C23">
      <w:pPr>
        <w:spacing w:line="360" w:lineRule="auto"/>
        <w:rPr>
          <w:rFonts w:ascii="Cambria" w:hAnsi="Cambria" w:cs="Cambria"/>
        </w:rPr>
      </w:pPr>
      <w:r>
        <w:rPr>
          <w:rFonts w:ascii="Cambria" w:hAnsi="Cambria" w:cs="Cambria"/>
        </w:rPr>
        <w:tab/>
        <w:t>Someone might ask, “Well isn’t prayer, prayer?”</w:t>
      </w:r>
    </w:p>
    <w:p w14:paraId="0DE76870" w14:textId="79DD8E26" w:rsidR="00450D94" w:rsidRDefault="00450D94" w:rsidP="00CC4C23">
      <w:pPr>
        <w:spacing w:line="360" w:lineRule="auto"/>
        <w:rPr>
          <w:rFonts w:ascii="Cambria" w:hAnsi="Cambria" w:cs="Cambria"/>
        </w:rPr>
      </w:pPr>
      <w:r>
        <w:rPr>
          <w:rFonts w:ascii="Cambria" w:hAnsi="Cambria" w:cs="Cambria"/>
        </w:rPr>
        <w:lastRenderedPageBreak/>
        <w:tab/>
        <w:t xml:space="preserve">Yes. </w:t>
      </w:r>
      <w:r w:rsidR="00032C5A">
        <w:rPr>
          <w:rFonts w:ascii="Cambria" w:hAnsi="Cambria" w:cs="Cambria"/>
        </w:rPr>
        <w:t>It is all prayer. B</w:t>
      </w:r>
      <w:r>
        <w:rPr>
          <w:rFonts w:ascii="Cambria" w:hAnsi="Cambria" w:cs="Cambria"/>
        </w:rPr>
        <w:t>ut there are different kinds of prayer, and different rules cover them.</w:t>
      </w:r>
    </w:p>
    <w:p w14:paraId="65296880" w14:textId="141FC287" w:rsidR="00504B53" w:rsidRDefault="00504B53" w:rsidP="00CC4C23">
      <w:pPr>
        <w:spacing w:line="360" w:lineRule="auto"/>
        <w:rPr>
          <w:rFonts w:ascii="Cambria" w:hAnsi="Cambria" w:cs="Cambria"/>
        </w:rPr>
      </w:pPr>
      <w:r>
        <w:rPr>
          <w:rFonts w:ascii="Cambria" w:hAnsi="Cambria" w:cs="Cambria"/>
        </w:rPr>
        <w:tab/>
        <w:t xml:space="preserve">Someone once said to me, when I was editor of publications at Kenneth Hagin Ministries, “Brother Hagin is inconsistent in his teachings on prayer. He says that we can pray once, and believe we receive. </w:t>
      </w:r>
      <w:r w:rsidR="00E92092">
        <w:rPr>
          <w:rFonts w:ascii="Cambria" w:hAnsi="Cambria" w:cs="Cambria"/>
        </w:rPr>
        <w:t>And</w:t>
      </w:r>
      <w:r>
        <w:rPr>
          <w:rFonts w:ascii="Cambria" w:hAnsi="Cambria" w:cs="Cambria"/>
        </w:rPr>
        <w:t xml:space="preserve"> after that we can just thank God for the answer. But then in his book, </w:t>
      </w:r>
      <w:r w:rsidRPr="00DB58EE">
        <w:rPr>
          <w:rFonts w:ascii="Cambria" w:hAnsi="Cambria" w:cs="Cambria"/>
          <w:i/>
        </w:rPr>
        <w:t>The Believer’s Authority</w:t>
      </w:r>
      <w:r>
        <w:rPr>
          <w:rFonts w:ascii="Cambria" w:hAnsi="Cambria" w:cs="Cambria"/>
        </w:rPr>
        <w:t xml:space="preserve">, he says </w:t>
      </w:r>
      <w:r w:rsidR="00E92092">
        <w:rPr>
          <w:rFonts w:ascii="Cambria" w:hAnsi="Cambria" w:cs="Cambria"/>
        </w:rPr>
        <w:t>we can</w:t>
      </w:r>
      <w:r>
        <w:rPr>
          <w:rFonts w:ascii="Cambria" w:hAnsi="Cambria" w:cs="Cambria"/>
        </w:rPr>
        <w:t xml:space="preserve"> pray the two prayers in the Book of Ephesians every day.”</w:t>
      </w:r>
    </w:p>
    <w:p w14:paraId="1A72B878" w14:textId="3E799191" w:rsidR="00FF69A8" w:rsidRDefault="00FF69A8" w:rsidP="00CC4C23">
      <w:pPr>
        <w:spacing w:line="360" w:lineRule="auto"/>
        <w:rPr>
          <w:rFonts w:ascii="Cambria" w:hAnsi="Cambria" w:cs="Cambria"/>
        </w:rPr>
      </w:pPr>
      <w:r>
        <w:rPr>
          <w:rFonts w:ascii="Cambria" w:hAnsi="Cambria" w:cs="Cambria"/>
        </w:rPr>
        <w:tab/>
      </w:r>
      <w:r w:rsidR="00E92092">
        <w:rPr>
          <w:rFonts w:ascii="Cambria" w:hAnsi="Cambria" w:cs="Cambria"/>
        </w:rPr>
        <w:t xml:space="preserve">This man was confused. He did not understand the teachings covered two different kinds of prayer. </w:t>
      </w:r>
    </w:p>
    <w:p w14:paraId="2CB7DE20" w14:textId="0AFF5949" w:rsidR="00AD3F7F" w:rsidRDefault="00450D94" w:rsidP="00CC4C23">
      <w:pPr>
        <w:spacing w:line="360" w:lineRule="auto"/>
        <w:rPr>
          <w:rFonts w:ascii="Cambria" w:hAnsi="Cambria" w:cs="Cambria"/>
        </w:rPr>
      </w:pPr>
      <w:r>
        <w:rPr>
          <w:rFonts w:ascii="Cambria" w:hAnsi="Cambria" w:cs="Cambria"/>
        </w:rPr>
        <w:tab/>
      </w:r>
      <w:r w:rsidR="00AD3F7F">
        <w:rPr>
          <w:rFonts w:ascii="Cambria" w:hAnsi="Cambria" w:cs="Cambria"/>
        </w:rPr>
        <w:t xml:space="preserve">In this chapter, I am </w:t>
      </w:r>
      <w:r w:rsidR="000A0717">
        <w:rPr>
          <w:rFonts w:ascii="Cambria" w:hAnsi="Cambria" w:cs="Cambria"/>
        </w:rPr>
        <w:t>listing</w:t>
      </w:r>
      <w:r w:rsidR="00AD3F7F">
        <w:rPr>
          <w:rFonts w:ascii="Cambria" w:hAnsi="Cambria" w:cs="Cambria"/>
        </w:rPr>
        <w:t xml:space="preserve"> some</w:t>
      </w:r>
      <w:r w:rsidR="000A0717">
        <w:rPr>
          <w:rFonts w:ascii="Cambria" w:hAnsi="Cambria" w:cs="Cambria"/>
        </w:rPr>
        <w:t>, not all,</w:t>
      </w:r>
      <w:r w:rsidR="00AD3F7F">
        <w:rPr>
          <w:rFonts w:ascii="Cambria" w:hAnsi="Cambria" w:cs="Cambria"/>
        </w:rPr>
        <w:t xml:space="preserve"> of the different kinds of prayer. These are </w:t>
      </w:r>
      <w:r w:rsidR="000A0717">
        <w:rPr>
          <w:rFonts w:ascii="Cambria" w:hAnsi="Cambria" w:cs="Cambria"/>
        </w:rPr>
        <w:t>basic</w:t>
      </w:r>
      <w:r w:rsidR="00AD3F7F">
        <w:rPr>
          <w:rFonts w:ascii="Cambria" w:hAnsi="Cambria" w:cs="Cambria"/>
        </w:rPr>
        <w:t xml:space="preserve">. From the next chapter, I will major on </w:t>
      </w:r>
      <w:r w:rsidR="00331FAA">
        <w:rPr>
          <w:rFonts w:ascii="Cambria" w:hAnsi="Cambria" w:cs="Cambria"/>
        </w:rPr>
        <w:t>prayer essentials for</w:t>
      </w:r>
      <w:r w:rsidR="00AD3F7F">
        <w:rPr>
          <w:rFonts w:ascii="Cambria" w:hAnsi="Cambria" w:cs="Cambria"/>
        </w:rPr>
        <w:t xml:space="preserve"> one who wants to work with God on </w:t>
      </w:r>
      <w:r w:rsidR="00AD3F7F" w:rsidRPr="00AD3F7F">
        <w:rPr>
          <w:rFonts w:ascii="Cambria" w:hAnsi="Cambria" w:cs="Cambria"/>
          <w:i/>
        </w:rPr>
        <w:t>end of days</w:t>
      </w:r>
      <w:r w:rsidR="00AD3F7F">
        <w:rPr>
          <w:rFonts w:ascii="Cambria" w:hAnsi="Cambria" w:cs="Cambria"/>
        </w:rPr>
        <w:t xml:space="preserve"> </w:t>
      </w:r>
      <w:r w:rsidR="00331FAA">
        <w:rPr>
          <w:rFonts w:ascii="Cambria" w:hAnsi="Cambria" w:cs="Cambria"/>
        </w:rPr>
        <w:t>matters.</w:t>
      </w:r>
    </w:p>
    <w:p w14:paraId="503398A3" w14:textId="01110823" w:rsidR="00653AC8" w:rsidRDefault="00653AC8" w:rsidP="00CC4C23">
      <w:pPr>
        <w:spacing w:line="360" w:lineRule="auto"/>
        <w:rPr>
          <w:rFonts w:ascii="Cambria" w:hAnsi="Cambria" w:cs="Cambria"/>
        </w:rPr>
      </w:pPr>
      <w:r>
        <w:rPr>
          <w:rFonts w:ascii="Cambria" w:hAnsi="Cambria" w:cs="Cambria"/>
        </w:rPr>
        <w:tab/>
        <w:t xml:space="preserve">For </w:t>
      </w:r>
      <w:r w:rsidR="000A0717">
        <w:rPr>
          <w:rFonts w:ascii="Cambria" w:hAnsi="Cambria" w:cs="Cambria"/>
        </w:rPr>
        <w:t xml:space="preserve">further understanding of </w:t>
      </w:r>
      <w:r>
        <w:rPr>
          <w:rFonts w:ascii="Cambria" w:hAnsi="Cambria" w:cs="Cambria"/>
        </w:rPr>
        <w:t xml:space="preserve">the basics of prayer, I recommend Kenneth E. Hagin’s, </w:t>
      </w:r>
      <w:r w:rsidRPr="005C207B">
        <w:rPr>
          <w:rFonts w:ascii="Cambria" w:hAnsi="Cambria" w:cs="Cambria"/>
          <w:i/>
        </w:rPr>
        <w:t>Bible Prayer Study Course.</w:t>
      </w:r>
      <w:r>
        <w:rPr>
          <w:rStyle w:val="EndnoteReference"/>
          <w:rFonts w:ascii="Cambria" w:hAnsi="Cambria" w:cs="Cambria"/>
        </w:rPr>
        <w:endnoteReference w:id="1"/>
      </w:r>
    </w:p>
    <w:p w14:paraId="26DCFB90" w14:textId="77777777" w:rsidR="0009313C" w:rsidRDefault="0009313C" w:rsidP="00CC4C23">
      <w:pPr>
        <w:spacing w:line="360" w:lineRule="auto"/>
        <w:rPr>
          <w:rFonts w:ascii="Cambria" w:hAnsi="Cambria" w:cs="Cambria"/>
        </w:rPr>
      </w:pPr>
    </w:p>
    <w:p w14:paraId="3F770949" w14:textId="663B1797" w:rsidR="0009313C" w:rsidRDefault="0009313C" w:rsidP="0009313C">
      <w:pPr>
        <w:spacing w:line="360" w:lineRule="auto"/>
        <w:jc w:val="center"/>
        <w:rPr>
          <w:rFonts w:ascii="Cambria" w:hAnsi="Cambria" w:cs="Cambria"/>
        </w:rPr>
      </w:pPr>
      <w:r>
        <w:rPr>
          <w:rFonts w:ascii="Cambria" w:hAnsi="Cambria" w:cs="Cambria"/>
        </w:rPr>
        <w:t>The Prayer of Faith</w:t>
      </w:r>
    </w:p>
    <w:p w14:paraId="54AC04A5" w14:textId="77777777" w:rsidR="0009313C" w:rsidRDefault="0009313C" w:rsidP="0009313C">
      <w:pPr>
        <w:spacing w:line="360" w:lineRule="auto"/>
        <w:jc w:val="center"/>
        <w:rPr>
          <w:rFonts w:ascii="Cambria" w:hAnsi="Cambria" w:cs="Cambria"/>
        </w:rPr>
      </w:pPr>
    </w:p>
    <w:p w14:paraId="0404DA0B" w14:textId="492D97D6" w:rsidR="0009313C" w:rsidRPr="00F17AF0" w:rsidRDefault="0009313C" w:rsidP="00F17AF0">
      <w:pPr>
        <w:spacing w:line="360" w:lineRule="auto"/>
        <w:ind w:left="720"/>
        <w:rPr>
          <w:rFonts w:ascii="Cambria" w:hAnsi="Cambria" w:cs="Cambria"/>
          <w:color w:val="auto"/>
          <w:sz w:val="22"/>
          <w:szCs w:val="22"/>
        </w:rPr>
      </w:pPr>
      <w:r w:rsidRPr="00F17AF0">
        <w:rPr>
          <w:rFonts w:ascii="Cambria" w:hAnsi="Cambria" w:cs="Cambria"/>
          <w:b/>
          <w:bCs/>
          <w:color w:val="auto"/>
          <w:sz w:val="22"/>
          <w:szCs w:val="22"/>
        </w:rPr>
        <w:t>Mark 11:24</w:t>
      </w:r>
      <w:r w:rsidRPr="00F17AF0">
        <w:rPr>
          <w:rFonts w:ascii="Cambria" w:hAnsi="Cambria" w:cs="Cambria"/>
          <w:color w:val="auto"/>
          <w:sz w:val="22"/>
          <w:szCs w:val="22"/>
        </w:rPr>
        <w:t xml:space="preserve"> Therefore I say unto you, What things soever ye desire, when ye pray, believe that ye receive</w:t>
      </w:r>
      <w:r w:rsidRPr="00F17AF0">
        <w:rPr>
          <w:rFonts w:ascii="Cambria" w:hAnsi="Cambria" w:cs="Cambria"/>
          <w:i/>
          <w:iCs/>
          <w:color w:val="auto"/>
          <w:sz w:val="22"/>
          <w:szCs w:val="22"/>
        </w:rPr>
        <w:t xml:space="preserve"> them</w:t>
      </w:r>
      <w:r w:rsidRPr="00F17AF0">
        <w:rPr>
          <w:rFonts w:ascii="Cambria" w:hAnsi="Cambria" w:cs="Cambria"/>
          <w:color w:val="auto"/>
          <w:sz w:val="22"/>
          <w:szCs w:val="22"/>
        </w:rPr>
        <w:t>, and ye shall have</w:t>
      </w:r>
      <w:r w:rsidRPr="00F17AF0">
        <w:rPr>
          <w:rFonts w:ascii="Cambria" w:hAnsi="Cambria" w:cs="Cambria"/>
          <w:i/>
          <w:iCs/>
          <w:color w:val="auto"/>
          <w:sz w:val="22"/>
          <w:szCs w:val="22"/>
        </w:rPr>
        <w:t xml:space="preserve"> them</w:t>
      </w:r>
      <w:r w:rsidRPr="00F17AF0">
        <w:rPr>
          <w:rFonts w:ascii="Cambria" w:hAnsi="Cambria" w:cs="Cambria"/>
          <w:color w:val="auto"/>
          <w:sz w:val="22"/>
          <w:szCs w:val="22"/>
        </w:rPr>
        <w:t>.</w:t>
      </w:r>
    </w:p>
    <w:p w14:paraId="7526BD4A" w14:textId="77777777" w:rsidR="0009313C" w:rsidRDefault="0009313C" w:rsidP="0009313C">
      <w:pPr>
        <w:spacing w:line="360" w:lineRule="auto"/>
        <w:rPr>
          <w:rFonts w:ascii="Cambria" w:hAnsi="Cambria" w:cs="Cambria"/>
          <w:color w:val="DD0806"/>
        </w:rPr>
      </w:pPr>
    </w:p>
    <w:p w14:paraId="33054A43" w14:textId="4F5ACC6B" w:rsidR="00683C0E" w:rsidRDefault="00F17AF0" w:rsidP="00690624">
      <w:pPr>
        <w:spacing w:line="360" w:lineRule="auto"/>
        <w:rPr>
          <w:rFonts w:ascii="Cambria" w:hAnsi="Cambria" w:cs="Cambria"/>
        </w:rPr>
      </w:pPr>
      <w:r>
        <w:rPr>
          <w:rFonts w:ascii="Cambria" w:hAnsi="Cambria" w:cs="Cambria"/>
        </w:rPr>
        <w:t xml:space="preserve">The prayer of faith is primarily about </w:t>
      </w:r>
      <w:r w:rsidR="006D7495" w:rsidRPr="0031582A">
        <w:rPr>
          <w:rFonts w:ascii="Cambria" w:hAnsi="Cambria" w:cs="Cambria"/>
          <w:i/>
        </w:rPr>
        <w:t>you</w:t>
      </w:r>
      <w:r w:rsidR="006D7495">
        <w:rPr>
          <w:rFonts w:ascii="Cambria" w:hAnsi="Cambria" w:cs="Cambria"/>
        </w:rPr>
        <w:t xml:space="preserve"> and </w:t>
      </w:r>
      <w:r w:rsidR="006D7495" w:rsidRPr="0031582A">
        <w:rPr>
          <w:rFonts w:ascii="Cambria" w:hAnsi="Cambria" w:cs="Cambria"/>
          <w:i/>
        </w:rPr>
        <w:t>your desires</w:t>
      </w:r>
      <w:r w:rsidR="006D7495">
        <w:rPr>
          <w:rFonts w:ascii="Cambria" w:hAnsi="Cambria" w:cs="Cambria"/>
        </w:rPr>
        <w:t>. It applies to your situation and circumstances.</w:t>
      </w:r>
      <w:r w:rsidR="00B86B6F">
        <w:rPr>
          <w:rFonts w:ascii="Cambria" w:hAnsi="Cambria" w:cs="Cambria"/>
        </w:rPr>
        <w:t xml:space="preserve"> This prayer is primarily effective in one’s own sphere of authority. In other words, I can pray this prayer for myself, </w:t>
      </w:r>
      <w:r w:rsidR="0031582A">
        <w:rPr>
          <w:rFonts w:ascii="Cambria" w:hAnsi="Cambria" w:cs="Cambria"/>
        </w:rPr>
        <w:t>my spouse,</w:t>
      </w:r>
      <w:r w:rsidR="00B86B6F">
        <w:rPr>
          <w:rFonts w:ascii="Cambria" w:hAnsi="Cambria" w:cs="Cambria"/>
        </w:rPr>
        <w:t xml:space="preserve"> my children in my house, and expect by faith to receive what God promises in His Word. I cann</w:t>
      </w:r>
      <w:r w:rsidR="0031582A">
        <w:rPr>
          <w:rFonts w:ascii="Cambria" w:hAnsi="Cambria" w:cs="Cambria"/>
        </w:rPr>
        <w:t>ot pray this prayer for my next-</w:t>
      </w:r>
      <w:r w:rsidR="00B86B6F">
        <w:rPr>
          <w:rFonts w:ascii="Cambria" w:hAnsi="Cambria" w:cs="Cambria"/>
        </w:rPr>
        <w:t>door neighbor, and push off my will on him and his children.</w:t>
      </w:r>
      <w:r w:rsidR="006D7495">
        <w:rPr>
          <w:rFonts w:ascii="Cambria" w:hAnsi="Cambria" w:cs="Cambria"/>
        </w:rPr>
        <w:t xml:space="preserve"> </w:t>
      </w:r>
    </w:p>
    <w:p w14:paraId="2351882B" w14:textId="0602CF82" w:rsidR="00D76CF6" w:rsidRDefault="00D76CF6" w:rsidP="00690624">
      <w:pPr>
        <w:spacing w:line="360" w:lineRule="auto"/>
        <w:rPr>
          <w:rFonts w:ascii="Cambria" w:hAnsi="Cambria" w:cs="Cambria"/>
        </w:rPr>
      </w:pPr>
      <w:r>
        <w:rPr>
          <w:rFonts w:ascii="Cambria" w:hAnsi="Cambria" w:cs="Cambria"/>
        </w:rPr>
        <w:tab/>
        <w:t xml:space="preserve">And, of course, since “faith comes by hearing, and hearing by the Word of God, ” the prayer of faith </w:t>
      </w:r>
      <w:r w:rsidR="0031582A">
        <w:rPr>
          <w:rFonts w:ascii="Cambria" w:hAnsi="Cambria" w:cs="Cambria"/>
        </w:rPr>
        <w:t>is based on the Word of God.</w:t>
      </w:r>
    </w:p>
    <w:p w14:paraId="6960F844" w14:textId="7E8A371C" w:rsidR="0031582A" w:rsidRDefault="0031582A" w:rsidP="00690624">
      <w:pPr>
        <w:spacing w:line="360" w:lineRule="auto"/>
        <w:rPr>
          <w:rFonts w:ascii="Cambria" w:hAnsi="Cambria" w:cs="Cambria"/>
        </w:rPr>
      </w:pPr>
      <w:r>
        <w:rPr>
          <w:rFonts w:ascii="Cambria" w:hAnsi="Cambria" w:cs="Cambria"/>
        </w:rPr>
        <w:tab/>
      </w:r>
      <w:r w:rsidRPr="00AA0C70">
        <w:rPr>
          <w:rFonts w:ascii="Cambria" w:hAnsi="Cambria" w:cs="Cambria"/>
          <w:i/>
        </w:rPr>
        <w:t>When you pray</w:t>
      </w:r>
      <w:r>
        <w:rPr>
          <w:rFonts w:ascii="Cambria" w:hAnsi="Cambria" w:cs="Cambria"/>
        </w:rPr>
        <w:t>, at that very moment, you can believe you receive</w:t>
      </w:r>
      <w:r w:rsidR="002A086F">
        <w:rPr>
          <w:rFonts w:ascii="Cambria" w:hAnsi="Cambria" w:cs="Cambria"/>
        </w:rPr>
        <w:t xml:space="preserve">, before you see any evidence in the natural, and you shall have what you </w:t>
      </w:r>
      <w:r w:rsidR="00AA0C70">
        <w:rPr>
          <w:rFonts w:ascii="Cambria" w:hAnsi="Cambria" w:cs="Cambria"/>
        </w:rPr>
        <w:t>believe</w:t>
      </w:r>
      <w:r w:rsidR="002A086F">
        <w:rPr>
          <w:rFonts w:ascii="Cambria" w:hAnsi="Cambria" w:cs="Cambria"/>
        </w:rPr>
        <w:t>.</w:t>
      </w:r>
    </w:p>
    <w:p w14:paraId="7AD02969" w14:textId="397DFFEA" w:rsidR="00F83FF6" w:rsidRDefault="00F83FF6" w:rsidP="00690624">
      <w:pPr>
        <w:spacing w:line="360" w:lineRule="auto"/>
        <w:rPr>
          <w:rFonts w:ascii="Cambria" w:hAnsi="Cambria" w:cs="Cambria"/>
        </w:rPr>
      </w:pPr>
      <w:r>
        <w:rPr>
          <w:rFonts w:ascii="Cambria" w:hAnsi="Cambria" w:cs="Cambria"/>
        </w:rPr>
        <w:lastRenderedPageBreak/>
        <w:tab/>
        <w:t>The prayer of faith is governed by what John G. Lake called, “The inevitable law of faith.” And that is, “According to your faith, be it unto you...” (Matthew 9:29).</w:t>
      </w:r>
    </w:p>
    <w:p w14:paraId="5EDC0378" w14:textId="6CF1E184" w:rsidR="00F83FF6" w:rsidRDefault="00F83FF6" w:rsidP="00690624">
      <w:pPr>
        <w:spacing w:line="360" w:lineRule="auto"/>
        <w:rPr>
          <w:rFonts w:ascii="Cambria" w:hAnsi="Cambria" w:cs="Cambria"/>
        </w:rPr>
      </w:pPr>
      <w:r>
        <w:rPr>
          <w:rFonts w:ascii="Cambria" w:hAnsi="Cambria" w:cs="Cambria"/>
        </w:rPr>
        <w:tab/>
      </w:r>
      <w:r w:rsidR="00AA0C70">
        <w:rPr>
          <w:rFonts w:ascii="Cambria" w:hAnsi="Cambria" w:cs="Cambria"/>
        </w:rPr>
        <w:t>Faith</w:t>
      </w:r>
      <w:r>
        <w:rPr>
          <w:rFonts w:ascii="Cambria" w:hAnsi="Cambria" w:cs="Cambria"/>
        </w:rPr>
        <w:t xml:space="preserve"> is governed</w:t>
      </w:r>
      <w:r w:rsidR="00954357">
        <w:rPr>
          <w:rFonts w:ascii="Cambria" w:hAnsi="Cambria" w:cs="Cambria"/>
        </w:rPr>
        <w:t xml:space="preserve"> by another law—the law of love. “Faith works by love...” (Galatians 5:6).</w:t>
      </w:r>
    </w:p>
    <w:p w14:paraId="7E5AD9EE" w14:textId="7E677DC9" w:rsidR="00974695" w:rsidRDefault="00974695" w:rsidP="00690624">
      <w:pPr>
        <w:spacing w:line="360" w:lineRule="auto"/>
        <w:rPr>
          <w:rFonts w:ascii="Cambria" w:hAnsi="Cambria" w:cs="Cambria"/>
        </w:rPr>
      </w:pPr>
      <w:r>
        <w:rPr>
          <w:rFonts w:ascii="Cambria" w:hAnsi="Cambria" w:cs="Cambria"/>
        </w:rPr>
        <w:tab/>
      </w:r>
    </w:p>
    <w:p w14:paraId="36B7218D" w14:textId="77777777" w:rsidR="002A086F" w:rsidRDefault="002A086F" w:rsidP="00690624">
      <w:pPr>
        <w:spacing w:line="360" w:lineRule="auto"/>
        <w:rPr>
          <w:rFonts w:ascii="Cambria" w:hAnsi="Cambria" w:cs="Cambria"/>
        </w:rPr>
      </w:pPr>
    </w:p>
    <w:p w14:paraId="48D53ABC" w14:textId="73055245" w:rsidR="002A086F" w:rsidRDefault="002A086F" w:rsidP="002A086F">
      <w:pPr>
        <w:spacing w:line="360" w:lineRule="auto"/>
        <w:jc w:val="center"/>
        <w:rPr>
          <w:rFonts w:ascii="Cambria" w:hAnsi="Cambria" w:cs="Cambria"/>
        </w:rPr>
      </w:pPr>
      <w:r>
        <w:rPr>
          <w:rFonts w:ascii="Cambria" w:hAnsi="Cambria" w:cs="Cambria"/>
        </w:rPr>
        <w:t>The Prayer of Consecration</w:t>
      </w:r>
    </w:p>
    <w:p w14:paraId="373B24F3" w14:textId="52029EF5" w:rsidR="002A086F" w:rsidRDefault="002A086F" w:rsidP="002A086F">
      <w:pPr>
        <w:spacing w:line="360" w:lineRule="auto"/>
        <w:jc w:val="center"/>
        <w:rPr>
          <w:rFonts w:ascii="Cambria" w:hAnsi="Cambria" w:cs="Cambria"/>
        </w:rPr>
      </w:pPr>
      <w:r>
        <w:rPr>
          <w:rFonts w:ascii="Cambria" w:hAnsi="Cambria" w:cs="Cambria"/>
        </w:rPr>
        <w:t>vs</w:t>
      </w:r>
    </w:p>
    <w:p w14:paraId="2E3212A9" w14:textId="0BE3B269" w:rsidR="002A086F" w:rsidRDefault="002A086F" w:rsidP="002A086F">
      <w:pPr>
        <w:spacing w:line="360" w:lineRule="auto"/>
        <w:jc w:val="center"/>
        <w:rPr>
          <w:rFonts w:ascii="Cambria" w:hAnsi="Cambria" w:cs="Cambria"/>
        </w:rPr>
      </w:pPr>
      <w:r>
        <w:rPr>
          <w:rFonts w:ascii="Cambria" w:hAnsi="Cambria" w:cs="Cambria"/>
        </w:rPr>
        <w:t>The Prayer of Faith</w:t>
      </w:r>
    </w:p>
    <w:p w14:paraId="246F35A6" w14:textId="77777777" w:rsidR="00A03EE2" w:rsidRDefault="00A03EE2" w:rsidP="002A086F">
      <w:pPr>
        <w:spacing w:line="360" w:lineRule="auto"/>
        <w:jc w:val="center"/>
        <w:rPr>
          <w:rFonts w:ascii="Cambria" w:hAnsi="Cambria" w:cs="Cambria"/>
        </w:rPr>
      </w:pPr>
    </w:p>
    <w:p w14:paraId="4998F45F" w14:textId="7384D418" w:rsidR="002A086F" w:rsidRDefault="006C1760" w:rsidP="002A086F">
      <w:pPr>
        <w:spacing w:line="360" w:lineRule="auto"/>
        <w:rPr>
          <w:rFonts w:ascii="Cambria" w:hAnsi="Cambria" w:cs="Cambria"/>
        </w:rPr>
      </w:pPr>
      <w:r>
        <w:rPr>
          <w:rFonts w:ascii="Cambria" w:hAnsi="Cambria" w:cs="Cambria"/>
        </w:rPr>
        <w:t>Because, this is such an important point, I have quoted extensively</w:t>
      </w:r>
      <w:r w:rsidR="00A03EE2">
        <w:rPr>
          <w:rFonts w:ascii="Cambria" w:hAnsi="Cambria" w:cs="Cambria"/>
        </w:rPr>
        <w:t xml:space="preserve"> here </w:t>
      </w:r>
      <w:r w:rsidR="00CA1EE0">
        <w:rPr>
          <w:rFonts w:ascii="Cambria" w:hAnsi="Cambria" w:cs="Cambria"/>
        </w:rPr>
        <w:t xml:space="preserve">from </w:t>
      </w:r>
      <w:r w:rsidR="00CB384B">
        <w:rPr>
          <w:rFonts w:ascii="Cambria" w:hAnsi="Cambria" w:cs="Cambria"/>
        </w:rPr>
        <w:t>Kenneth E. Hagin’s</w:t>
      </w:r>
      <w:r w:rsidR="00A03EE2">
        <w:rPr>
          <w:rFonts w:ascii="Cambria" w:hAnsi="Cambria" w:cs="Cambria"/>
        </w:rPr>
        <w:t xml:space="preserve"> </w:t>
      </w:r>
      <w:r w:rsidR="00A03EE2" w:rsidRPr="00A03EE2">
        <w:rPr>
          <w:rFonts w:ascii="Cambria" w:hAnsi="Cambria" w:cs="Cambria"/>
          <w:i/>
        </w:rPr>
        <w:t>Bible Prayer Study Course</w:t>
      </w:r>
      <w:r w:rsidR="00A03EE2">
        <w:rPr>
          <w:rFonts w:ascii="Cambria" w:hAnsi="Cambria" w:cs="Cambria"/>
        </w:rPr>
        <w:t xml:space="preserve">. </w:t>
      </w:r>
    </w:p>
    <w:p w14:paraId="6E9DBEBA" w14:textId="77777777" w:rsidR="00CA1EE0" w:rsidRDefault="00CA1EE0" w:rsidP="002A086F">
      <w:pPr>
        <w:spacing w:line="360" w:lineRule="auto"/>
        <w:rPr>
          <w:rFonts w:ascii="Cambria" w:hAnsi="Cambria" w:cs="Cambria"/>
        </w:rPr>
      </w:pPr>
    </w:p>
    <w:p w14:paraId="18A5AC7B" w14:textId="152D06DF" w:rsidR="00CA1EE0" w:rsidRPr="00FB4E73" w:rsidRDefault="00CA1EE0" w:rsidP="00FB4E73">
      <w:pPr>
        <w:ind w:left="720"/>
        <w:rPr>
          <w:rFonts w:ascii="Cambria" w:hAnsi="Cambria" w:cs="Cambria"/>
          <w:sz w:val="22"/>
          <w:szCs w:val="22"/>
        </w:rPr>
      </w:pPr>
      <w:r>
        <w:rPr>
          <w:rFonts w:ascii="Cambria" w:hAnsi="Cambria" w:cs="Cambria"/>
        </w:rPr>
        <w:tab/>
      </w:r>
      <w:r w:rsidR="005B12EA" w:rsidRPr="00FB4E73">
        <w:rPr>
          <w:rFonts w:ascii="Cambria" w:hAnsi="Cambria" w:cs="Cambria"/>
          <w:sz w:val="22"/>
          <w:szCs w:val="22"/>
        </w:rPr>
        <w:t xml:space="preserve">...some people think you ought to end every prayer with the phrase, “If it be Thy will.” When you question them...they’ll say that Jesus prayed that way. But He didn’t pray this way </w:t>
      </w:r>
      <w:r w:rsidR="005B12EA" w:rsidRPr="00FB4E73">
        <w:rPr>
          <w:rFonts w:ascii="Cambria" w:hAnsi="Cambria" w:cs="Cambria"/>
          <w:i/>
          <w:sz w:val="22"/>
          <w:szCs w:val="22"/>
        </w:rPr>
        <w:t>every time</w:t>
      </w:r>
      <w:r w:rsidR="006F0F68">
        <w:rPr>
          <w:rFonts w:ascii="Cambria" w:hAnsi="Cambria" w:cs="Cambria"/>
          <w:sz w:val="22"/>
          <w:szCs w:val="22"/>
        </w:rPr>
        <w:t xml:space="preserve"> He prayed. H</w:t>
      </w:r>
      <w:r w:rsidR="005B12EA" w:rsidRPr="00FB4E73">
        <w:rPr>
          <w:rFonts w:ascii="Cambria" w:hAnsi="Cambria" w:cs="Cambria"/>
          <w:sz w:val="22"/>
          <w:szCs w:val="22"/>
        </w:rPr>
        <w:t>e just prayed that way on one occasion and for one kind of prayer (Luke 22:42).</w:t>
      </w:r>
    </w:p>
    <w:p w14:paraId="066F36B4" w14:textId="1C51C4B3" w:rsidR="00DD238D" w:rsidRPr="00FB4E73" w:rsidRDefault="00DD238D" w:rsidP="00FB4E73">
      <w:pPr>
        <w:ind w:left="720"/>
        <w:rPr>
          <w:rFonts w:ascii="Cambria" w:hAnsi="Cambria" w:cs="Cambria"/>
          <w:sz w:val="22"/>
          <w:szCs w:val="22"/>
        </w:rPr>
      </w:pPr>
      <w:r w:rsidRPr="00FB4E73">
        <w:rPr>
          <w:rFonts w:ascii="Cambria" w:hAnsi="Cambria" w:cs="Cambria"/>
          <w:sz w:val="22"/>
          <w:szCs w:val="22"/>
        </w:rPr>
        <w:tab/>
        <w:t xml:space="preserve">For example, when Jesus raised Lazarus from the dead, Jesus didn’t...say, “Lord, if it be Thy will, raise up Lazarus.” </w:t>
      </w:r>
      <w:r w:rsidR="00174BEC" w:rsidRPr="00FB4E73">
        <w:rPr>
          <w:rFonts w:ascii="Cambria" w:hAnsi="Cambria" w:cs="Cambria"/>
          <w:sz w:val="22"/>
          <w:szCs w:val="22"/>
        </w:rPr>
        <w:t xml:space="preserve">No, Jesus said, </w:t>
      </w:r>
      <w:r w:rsidR="00174BEC" w:rsidRPr="00FB4E73">
        <w:rPr>
          <w:rFonts w:ascii="Cambria" w:hAnsi="Cambria" w:cs="Cambria"/>
          <w:i/>
          <w:sz w:val="22"/>
          <w:szCs w:val="22"/>
        </w:rPr>
        <w:t>“...Father, I thank thee that thou hast heard me. And I knew that thou hearest me always...</w:t>
      </w:r>
      <w:r w:rsidR="00174BEC" w:rsidRPr="00FB4E73">
        <w:rPr>
          <w:rFonts w:ascii="Cambria" w:hAnsi="Cambria" w:cs="Cambria"/>
          <w:sz w:val="22"/>
          <w:szCs w:val="22"/>
        </w:rPr>
        <w:t>” (John 11:41, 42).</w:t>
      </w:r>
    </w:p>
    <w:p w14:paraId="6E74187C" w14:textId="72673B20" w:rsidR="00F33073" w:rsidRPr="00FB4E73" w:rsidRDefault="00F33073" w:rsidP="00FB4E73">
      <w:pPr>
        <w:ind w:left="720"/>
        <w:rPr>
          <w:rFonts w:ascii="Cambria" w:hAnsi="Cambria" w:cs="Cambria"/>
          <w:sz w:val="22"/>
          <w:szCs w:val="22"/>
        </w:rPr>
      </w:pPr>
      <w:r w:rsidRPr="00FB4E73">
        <w:rPr>
          <w:rFonts w:ascii="Cambria" w:hAnsi="Cambria" w:cs="Cambria"/>
          <w:sz w:val="22"/>
          <w:szCs w:val="22"/>
        </w:rPr>
        <w:tab/>
        <w:t xml:space="preserve">...The prayer Jesus prayed </w:t>
      </w:r>
      <w:r w:rsidR="006F0F68">
        <w:rPr>
          <w:rFonts w:ascii="Cambria" w:hAnsi="Cambria" w:cs="Cambria"/>
          <w:sz w:val="22"/>
          <w:szCs w:val="22"/>
        </w:rPr>
        <w:t>[at Laz</w:t>
      </w:r>
      <w:r w:rsidR="00744CE7">
        <w:rPr>
          <w:rFonts w:ascii="Cambria" w:hAnsi="Cambria" w:cs="Cambria"/>
          <w:sz w:val="22"/>
          <w:szCs w:val="22"/>
        </w:rPr>
        <w:t xml:space="preserve">arus’ tomb] </w:t>
      </w:r>
      <w:r w:rsidRPr="00FB4E73">
        <w:rPr>
          <w:rFonts w:ascii="Cambria" w:hAnsi="Cambria" w:cs="Cambria"/>
          <w:sz w:val="22"/>
          <w:szCs w:val="22"/>
        </w:rPr>
        <w:t>was a prayer to change something. Anytime you are praying a prayer to get something, or to change something, never put an “if” in it. “If” is the badge of doubt. Should you pray that way, you’re using the wrong rul</w:t>
      </w:r>
      <w:r w:rsidR="00744CE7">
        <w:rPr>
          <w:rFonts w:ascii="Cambria" w:hAnsi="Cambria" w:cs="Cambria"/>
          <w:sz w:val="22"/>
          <w:szCs w:val="22"/>
        </w:rPr>
        <w:t>e, and your prayer won’t work. I</w:t>
      </w:r>
      <w:r w:rsidRPr="00FB4E73">
        <w:rPr>
          <w:rFonts w:ascii="Cambria" w:hAnsi="Cambria" w:cs="Cambria"/>
          <w:sz w:val="22"/>
          <w:szCs w:val="22"/>
        </w:rPr>
        <w:t>t’s that simple.</w:t>
      </w:r>
    </w:p>
    <w:p w14:paraId="173A6698" w14:textId="720F4656" w:rsidR="00F33073" w:rsidRPr="00FB4E73" w:rsidRDefault="00F33073" w:rsidP="00FB4E73">
      <w:pPr>
        <w:ind w:left="720"/>
        <w:rPr>
          <w:rFonts w:ascii="Cambria" w:hAnsi="Cambria" w:cs="Cambria"/>
          <w:sz w:val="22"/>
          <w:szCs w:val="22"/>
        </w:rPr>
      </w:pPr>
      <w:r w:rsidRPr="00FB4E73">
        <w:rPr>
          <w:rFonts w:ascii="Cambria" w:hAnsi="Cambria" w:cs="Cambria"/>
          <w:sz w:val="22"/>
          <w:szCs w:val="22"/>
        </w:rPr>
        <w:tab/>
        <w:t>What kind of prayer did Jesus pray, using the phrase, “If it be Thy will</w:t>
      </w:r>
      <w:r w:rsidR="008F4818" w:rsidRPr="00FB4E73">
        <w:rPr>
          <w:rFonts w:ascii="Cambria" w:hAnsi="Cambria" w:cs="Cambria"/>
          <w:sz w:val="22"/>
          <w:szCs w:val="22"/>
        </w:rPr>
        <w:t>”? It was the prayer of consecration and dedication.</w:t>
      </w:r>
    </w:p>
    <w:p w14:paraId="3AD7561C" w14:textId="38FD5CF4" w:rsidR="008F4818" w:rsidRPr="00FB4E73" w:rsidRDefault="008F4818" w:rsidP="00FB4E73">
      <w:pPr>
        <w:ind w:left="720"/>
        <w:rPr>
          <w:rFonts w:ascii="Cambria" w:hAnsi="Cambria" w:cs="Cambria"/>
          <w:sz w:val="22"/>
          <w:szCs w:val="22"/>
        </w:rPr>
      </w:pPr>
      <w:r w:rsidRPr="00FB4E73">
        <w:rPr>
          <w:rFonts w:ascii="Cambria" w:hAnsi="Cambria" w:cs="Cambria"/>
          <w:sz w:val="22"/>
          <w:szCs w:val="22"/>
        </w:rPr>
        <w:tab/>
        <w:t>There are other kinds of praying that will require the use of the word “if” when we don’t know exactly what the will of God is in that situation...</w:t>
      </w:r>
      <w:r w:rsidR="001C11BE" w:rsidRPr="00FB4E73">
        <w:rPr>
          <w:rFonts w:ascii="Cambria" w:hAnsi="Cambria" w:cs="Cambria"/>
          <w:sz w:val="22"/>
          <w:szCs w:val="22"/>
        </w:rPr>
        <w:t>We use the phrase, “If it be Thy will” in our prayers because we want to be available to what Jesus wants us to do...to go anywhere, and do anything God has called us to do...Therefore in the prayer of dedication and consecration, we are to pray, “Lord, if it be Thy will,” or “Lord, Thy will be done.”</w:t>
      </w:r>
    </w:p>
    <w:p w14:paraId="6AE3C133" w14:textId="07DB3624" w:rsidR="001C11BE" w:rsidRDefault="001C11BE" w:rsidP="00FB4E73">
      <w:pPr>
        <w:ind w:left="720"/>
        <w:rPr>
          <w:rFonts w:ascii="Cambria" w:hAnsi="Cambria" w:cs="Cambria"/>
          <w:sz w:val="22"/>
          <w:szCs w:val="22"/>
        </w:rPr>
      </w:pPr>
      <w:r w:rsidRPr="00FB4E73">
        <w:rPr>
          <w:rFonts w:ascii="Cambria" w:hAnsi="Cambria" w:cs="Cambria"/>
          <w:sz w:val="22"/>
          <w:szCs w:val="22"/>
        </w:rPr>
        <w:tab/>
        <w:t>However, when it comes to changing things and receiving something from God according to His Word, we do not pray, “If it be thy will.” We already know God’s will because we have God’s Word for it. It is God’s will that our needs be met. God wants to give us what we need. And we receive our needs met by faith.</w:t>
      </w:r>
      <w:r w:rsidR="00FB4E73" w:rsidRPr="00FB4E73">
        <w:rPr>
          <w:rStyle w:val="EndnoteReference"/>
          <w:rFonts w:ascii="Cambria" w:hAnsi="Cambria" w:cs="Cambria"/>
          <w:sz w:val="22"/>
          <w:szCs w:val="22"/>
        </w:rPr>
        <w:endnoteReference w:id="2"/>
      </w:r>
    </w:p>
    <w:p w14:paraId="29C19061" w14:textId="7002D48E" w:rsidR="00FB4E73" w:rsidRPr="00F83FF6" w:rsidRDefault="00FB4E73" w:rsidP="00FB4E73">
      <w:pPr>
        <w:rPr>
          <w:rFonts w:asciiTheme="minorHAnsi" w:hAnsiTheme="minorHAnsi"/>
        </w:rPr>
      </w:pPr>
    </w:p>
    <w:p w14:paraId="370D2769" w14:textId="6E6E5C69" w:rsidR="00A03EE2" w:rsidRDefault="00AD37EE" w:rsidP="00A03EE2">
      <w:pPr>
        <w:jc w:val="center"/>
        <w:rPr>
          <w:rFonts w:asciiTheme="minorHAnsi" w:hAnsiTheme="minorHAnsi"/>
        </w:rPr>
      </w:pPr>
      <w:r>
        <w:rPr>
          <w:rFonts w:asciiTheme="minorHAnsi" w:hAnsiTheme="minorHAnsi"/>
        </w:rPr>
        <w:t>The Word of God is the Will of God</w:t>
      </w:r>
    </w:p>
    <w:p w14:paraId="570ED0D5" w14:textId="77777777" w:rsidR="00AD37EE" w:rsidRDefault="00AD37EE" w:rsidP="00A03EE2">
      <w:pPr>
        <w:jc w:val="center"/>
        <w:rPr>
          <w:rFonts w:asciiTheme="minorHAnsi" w:hAnsiTheme="minorHAnsi"/>
        </w:rPr>
      </w:pPr>
    </w:p>
    <w:p w14:paraId="088F00A0" w14:textId="77777777" w:rsidR="00AD37EE" w:rsidRDefault="00AD37EE" w:rsidP="00AD37EE">
      <w:pPr>
        <w:spacing w:line="360" w:lineRule="auto"/>
        <w:rPr>
          <w:rFonts w:asciiTheme="minorHAnsi" w:hAnsiTheme="minorHAnsi"/>
        </w:rPr>
      </w:pPr>
      <w:r>
        <w:rPr>
          <w:rFonts w:asciiTheme="minorHAnsi" w:hAnsiTheme="minorHAnsi"/>
        </w:rPr>
        <w:t>Where the will of God is known, believed, and received, we can expect results.</w:t>
      </w:r>
    </w:p>
    <w:p w14:paraId="44A96A6A" w14:textId="77777777" w:rsidR="00136591" w:rsidRDefault="00136591" w:rsidP="00AD37EE">
      <w:pPr>
        <w:spacing w:line="360" w:lineRule="auto"/>
        <w:rPr>
          <w:rFonts w:asciiTheme="minorHAnsi" w:hAnsiTheme="minorHAnsi"/>
        </w:rPr>
      </w:pPr>
    </w:p>
    <w:p w14:paraId="0752E8B5" w14:textId="77777777" w:rsidR="00136591" w:rsidRPr="00136591" w:rsidRDefault="00136591" w:rsidP="00640D76">
      <w:pPr>
        <w:widowControl w:val="0"/>
        <w:autoSpaceDE w:val="0"/>
        <w:autoSpaceDN w:val="0"/>
        <w:adjustRightInd w:val="0"/>
        <w:ind w:left="720"/>
        <w:rPr>
          <w:rFonts w:ascii="Cambria" w:hAnsi="Cambria" w:cs="Cambria"/>
          <w:sz w:val="22"/>
          <w:szCs w:val="22"/>
        </w:rPr>
      </w:pPr>
      <w:r w:rsidRPr="00136591">
        <w:rPr>
          <w:rFonts w:ascii="Cambria" w:hAnsi="Cambria" w:cs="Cambria"/>
          <w:b/>
          <w:bCs/>
          <w:sz w:val="22"/>
          <w:szCs w:val="22"/>
        </w:rPr>
        <w:t>1John 5:14</w:t>
      </w:r>
      <w:r w:rsidRPr="00136591">
        <w:rPr>
          <w:rFonts w:ascii="Cambria" w:hAnsi="Cambria" w:cs="Cambria"/>
          <w:sz w:val="22"/>
          <w:szCs w:val="22"/>
        </w:rPr>
        <w:t xml:space="preserve"> ¶ And this is the confidence that we have in him, that, if we ask any thing according to his will, he heareth us: </w:t>
      </w:r>
    </w:p>
    <w:p w14:paraId="32643D60" w14:textId="12B61490" w:rsidR="00136591" w:rsidRPr="00136591" w:rsidRDefault="00136591" w:rsidP="00640D76">
      <w:pPr>
        <w:ind w:left="720"/>
        <w:rPr>
          <w:rFonts w:asciiTheme="minorHAnsi" w:hAnsiTheme="minorHAnsi"/>
          <w:sz w:val="22"/>
          <w:szCs w:val="22"/>
        </w:rPr>
      </w:pPr>
      <w:r w:rsidRPr="00136591">
        <w:rPr>
          <w:rFonts w:ascii="Cambria" w:hAnsi="Cambria" w:cs="Cambria"/>
          <w:b/>
          <w:bCs/>
          <w:sz w:val="22"/>
          <w:szCs w:val="22"/>
        </w:rPr>
        <w:t>1John 5:15</w:t>
      </w:r>
      <w:r w:rsidRPr="00136591">
        <w:rPr>
          <w:rFonts w:ascii="Cambria" w:hAnsi="Cambria" w:cs="Cambria"/>
          <w:sz w:val="22"/>
          <w:szCs w:val="22"/>
        </w:rPr>
        <w:t xml:space="preserve"> And if we know that he hear us, whatsoever we ask, we know that we have the petitions that we desired of him.</w:t>
      </w:r>
    </w:p>
    <w:p w14:paraId="1ADC0A9A" w14:textId="7117B145" w:rsidR="00AD37EE" w:rsidRDefault="00AD37EE" w:rsidP="00640D76">
      <w:pPr>
        <w:spacing w:line="360" w:lineRule="auto"/>
        <w:rPr>
          <w:rFonts w:asciiTheme="minorHAnsi" w:hAnsiTheme="minorHAnsi"/>
        </w:rPr>
      </w:pPr>
      <w:r>
        <w:rPr>
          <w:rFonts w:asciiTheme="minorHAnsi" w:hAnsiTheme="minorHAnsi"/>
        </w:rPr>
        <w:t xml:space="preserve"> </w:t>
      </w:r>
    </w:p>
    <w:p w14:paraId="552BD356" w14:textId="77777777" w:rsidR="0074091A" w:rsidRPr="0074091A" w:rsidRDefault="0074091A" w:rsidP="00640D76">
      <w:pPr>
        <w:widowControl w:val="0"/>
        <w:autoSpaceDE w:val="0"/>
        <w:autoSpaceDN w:val="0"/>
        <w:adjustRightInd w:val="0"/>
        <w:ind w:left="720"/>
        <w:rPr>
          <w:rFonts w:ascii="Cambria" w:hAnsi="Cambria" w:cs="Cambria"/>
          <w:color w:val="auto"/>
          <w:sz w:val="22"/>
          <w:szCs w:val="22"/>
        </w:rPr>
      </w:pPr>
      <w:r w:rsidRPr="0074091A">
        <w:rPr>
          <w:rFonts w:ascii="Cambria" w:hAnsi="Cambria" w:cs="Cambria"/>
          <w:b/>
          <w:bCs/>
          <w:color w:val="auto"/>
          <w:sz w:val="22"/>
          <w:szCs w:val="22"/>
        </w:rPr>
        <w:t>John 15:7</w:t>
      </w:r>
      <w:r w:rsidRPr="0074091A">
        <w:rPr>
          <w:rFonts w:ascii="Cambria" w:hAnsi="Cambria" w:cs="Cambria"/>
          <w:color w:val="auto"/>
          <w:sz w:val="22"/>
          <w:szCs w:val="22"/>
        </w:rPr>
        <w:t xml:space="preserve"> If ye abide in me, and my words abide in you, ye shall ask what ye will, and it shall be done unto you.</w:t>
      </w:r>
    </w:p>
    <w:p w14:paraId="6E3FA39D" w14:textId="0D575FF7" w:rsidR="00136591" w:rsidRDefault="0074091A" w:rsidP="00640D76">
      <w:pPr>
        <w:ind w:left="720"/>
        <w:rPr>
          <w:rFonts w:ascii="Cambria" w:hAnsi="Cambria" w:cs="Cambria"/>
          <w:color w:val="auto"/>
          <w:sz w:val="22"/>
          <w:szCs w:val="22"/>
        </w:rPr>
      </w:pPr>
      <w:r w:rsidRPr="0074091A">
        <w:rPr>
          <w:rFonts w:ascii="Cambria" w:hAnsi="Cambria" w:cs="Cambria"/>
          <w:b/>
          <w:bCs/>
          <w:color w:val="auto"/>
          <w:sz w:val="22"/>
          <w:szCs w:val="22"/>
        </w:rPr>
        <w:t>John 15:8</w:t>
      </w:r>
      <w:r w:rsidRPr="0074091A">
        <w:rPr>
          <w:rFonts w:ascii="Cambria" w:hAnsi="Cambria" w:cs="Cambria"/>
          <w:color w:val="auto"/>
          <w:sz w:val="22"/>
          <w:szCs w:val="22"/>
        </w:rPr>
        <w:t xml:space="preserve"> Herein is my Father glorified, that ye bear much fruit; so shall ye be my disciples.</w:t>
      </w:r>
    </w:p>
    <w:p w14:paraId="6C093269" w14:textId="77777777" w:rsidR="0074091A" w:rsidRDefault="0074091A" w:rsidP="00640D76">
      <w:pPr>
        <w:ind w:left="720"/>
        <w:rPr>
          <w:rFonts w:ascii="Cambria" w:hAnsi="Cambria" w:cs="Cambria"/>
          <w:color w:val="auto"/>
        </w:rPr>
      </w:pPr>
    </w:p>
    <w:p w14:paraId="37DFE260" w14:textId="5D23C5BA" w:rsidR="0074091A" w:rsidRDefault="0074091A" w:rsidP="00640D76">
      <w:pPr>
        <w:spacing w:line="360" w:lineRule="auto"/>
        <w:rPr>
          <w:rFonts w:ascii="Cambria" w:hAnsi="Cambria" w:cs="Cambria"/>
          <w:color w:val="auto"/>
        </w:rPr>
      </w:pPr>
      <w:r>
        <w:rPr>
          <w:rFonts w:ascii="Cambria" w:hAnsi="Cambria" w:cs="Cambria"/>
          <w:color w:val="auto"/>
        </w:rPr>
        <w:t>The fruit John 15:8 refers to is “prayer fruit</w:t>
      </w:r>
      <w:r w:rsidR="00092501">
        <w:rPr>
          <w:rFonts w:ascii="Cambria" w:hAnsi="Cambria" w:cs="Cambria"/>
          <w:color w:val="auto"/>
        </w:rPr>
        <w:t xml:space="preserve">.” The Father is glorified in </w:t>
      </w:r>
      <w:r w:rsidR="006C1760">
        <w:rPr>
          <w:rFonts w:ascii="Cambria" w:hAnsi="Cambria" w:cs="Cambria"/>
          <w:color w:val="auto"/>
        </w:rPr>
        <w:t xml:space="preserve">our bearing </w:t>
      </w:r>
      <w:r w:rsidR="00092501">
        <w:rPr>
          <w:rFonts w:ascii="Cambria" w:hAnsi="Cambria" w:cs="Cambria"/>
          <w:color w:val="auto"/>
        </w:rPr>
        <w:t xml:space="preserve">the fruit of answered prayer. </w:t>
      </w:r>
    </w:p>
    <w:p w14:paraId="30E92F74" w14:textId="77777777" w:rsidR="00092501" w:rsidRDefault="00092501" w:rsidP="0074091A">
      <w:pPr>
        <w:spacing w:line="360" w:lineRule="auto"/>
        <w:rPr>
          <w:rFonts w:ascii="Cambria" w:hAnsi="Cambria" w:cs="Cambria"/>
          <w:color w:val="auto"/>
        </w:rPr>
      </w:pPr>
    </w:p>
    <w:p w14:paraId="7CCE349A" w14:textId="57934595" w:rsidR="00092501" w:rsidRDefault="00092501" w:rsidP="00092501">
      <w:pPr>
        <w:spacing w:line="360" w:lineRule="auto"/>
        <w:jc w:val="center"/>
        <w:rPr>
          <w:rFonts w:ascii="Cambria" w:hAnsi="Cambria" w:cs="Cambria"/>
          <w:color w:val="auto"/>
        </w:rPr>
      </w:pPr>
      <w:r>
        <w:rPr>
          <w:rFonts w:ascii="Cambria" w:hAnsi="Cambria" w:cs="Cambria"/>
          <w:color w:val="auto"/>
        </w:rPr>
        <w:t>The Prayer of Commitment</w:t>
      </w:r>
    </w:p>
    <w:p w14:paraId="0DC4F262" w14:textId="77777777" w:rsidR="00092501" w:rsidRDefault="00092501" w:rsidP="00092501">
      <w:pPr>
        <w:spacing w:line="360" w:lineRule="auto"/>
        <w:jc w:val="center"/>
        <w:rPr>
          <w:rFonts w:ascii="Cambria" w:hAnsi="Cambria" w:cs="Cambria"/>
          <w:color w:val="auto"/>
        </w:rPr>
      </w:pPr>
    </w:p>
    <w:p w14:paraId="47E156DF" w14:textId="2ACE7883" w:rsidR="00092501" w:rsidRDefault="00092501" w:rsidP="00092501">
      <w:pPr>
        <w:spacing w:line="360" w:lineRule="auto"/>
        <w:rPr>
          <w:rFonts w:ascii="Cambria" w:hAnsi="Cambria" w:cs="Cambria"/>
          <w:color w:val="auto"/>
        </w:rPr>
      </w:pPr>
      <w:r>
        <w:rPr>
          <w:rFonts w:ascii="Cambria" w:hAnsi="Cambria" w:cs="Cambria"/>
          <w:color w:val="auto"/>
        </w:rPr>
        <w:t xml:space="preserve">A revelation I had to have in the area of prayer was regarding worry. For on one side of my family, they were champion worriers. </w:t>
      </w:r>
    </w:p>
    <w:p w14:paraId="4CFADDE0" w14:textId="69AF1FBC" w:rsidR="00F15944" w:rsidRDefault="00F15944" w:rsidP="00092501">
      <w:pPr>
        <w:spacing w:line="360" w:lineRule="auto"/>
        <w:rPr>
          <w:rFonts w:ascii="Cambria" w:hAnsi="Cambria" w:cs="Cambria"/>
          <w:color w:val="auto"/>
        </w:rPr>
      </w:pPr>
      <w:r>
        <w:rPr>
          <w:rFonts w:ascii="Cambria" w:hAnsi="Cambria" w:cs="Cambria"/>
          <w:color w:val="auto"/>
        </w:rPr>
        <w:tab/>
        <w:t xml:space="preserve">Where there is worry, there is no faith. </w:t>
      </w:r>
    </w:p>
    <w:p w14:paraId="4F1EBFC1" w14:textId="28EF84DF" w:rsidR="00F15944" w:rsidRDefault="00F15944" w:rsidP="00092501">
      <w:pPr>
        <w:spacing w:line="360" w:lineRule="auto"/>
        <w:rPr>
          <w:rFonts w:ascii="Cambria" w:hAnsi="Cambria" w:cs="Cambria"/>
          <w:color w:val="auto"/>
        </w:rPr>
      </w:pPr>
      <w:r>
        <w:rPr>
          <w:rFonts w:ascii="Cambria" w:hAnsi="Cambria" w:cs="Cambria"/>
          <w:color w:val="auto"/>
        </w:rPr>
        <w:tab/>
      </w:r>
      <w:r w:rsidR="00AB22AD">
        <w:rPr>
          <w:rFonts w:ascii="Cambria" w:hAnsi="Cambria" w:cs="Cambria"/>
          <w:color w:val="auto"/>
        </w:rPr>
        <w:t>And, as</w:t>
      </w:r>
      <w:r>
        <w:rPr>
          <w:rFonts w:ascii="Cambria" w:hAnsi="Cambria" w:cs="Cambria"/>
          <w:color w:val="auto"/>
        </w:rPr>
        <w:t xml:space="preserve"> Lake said, “</w:t>
      </w:r>
      <w:r w:rsidR="00B86E7B">
        <w:rPr>
          <w:rFonts w:ascii="Cambria" w:hAnsi="Cambria" w:cs="Cambria"/>
          <w:color w:val="auto"/>
        </w:rPr>
        <w:t>T</w:t>
      </w:r>
      <w:r w:rsidRPr="00D4325C">
        <w:rPr>
          <w:rFonts w:ascii="Cambria" w:hAnsi="Cambria" w:cs="Cambria"/>
          <w:color w:val="auto"/>
        </w:rPr>
        <w:t xml:space="preserve">he inevitable law </w:t>
      </w:r>
      <w:r w:rsidR="00744CE7">
        <w:rPr>
          <w:rFonts w:ascii="Cambria" w:hAnsi="Cambria" w:cs="Cambria"/>
          <w:color w:val="auto"/>
        </w:rPr>
        <w:t xml:space="preserve">of </w:t>
      </w:r>
      <w:r w:rsidRPr="00D4325C">
        <w:rPr>
          <w:rFonts w:ascii="Cambria" w:hAnsi="Cambria" w:cs="Cambria"/>
          <w:color w:val="auto"/>
        </w:rPr>
        <w:t>faith is</w:t>
      </w:r>
      <w:r w:rsidR="00744CE7">
        <w:rPr>
          <w:rFonts w:ascii="Cambria" w:hAnsi="Cambria" w:cs="Cambria"/>
          <w:color w:val="auto"/>
        </w:rPr>
        <w:t xml:space="preserve">, </w:t>
      </w:r>
      <w:r w:rsidR="00B86E7B">
        <w:rPr>
          <w:rFonts w:ascii="Cambria" w:hAnsi="Cambria" w:cs="Cambria"/>
          <w:color w:val="auto"/>
        </w:rPr>
        <w:t>‘</w:t>
      </w:r>
      <w:r w:rsidRPr="00B86E7B">
        <w:rPr>
          <w:rFonts w:ascii="Cambria" w:hAnsi="Cambria" w:cs="Cambria"/>
          <w:i/>
          <w:color w:val="auto"/>
        </w:rPr>
        <w:t>According to your faith be it unto you</w:t>
      </w:r>
      <w:r w:rsidR="00B86E7B">
        <w:rPr>
          <w:rFonts w:ascii="Cambria" w:hAnsi="Cambria" w:cs="Cambria"/>
          <w:color w:val="auto"/>
        </w:rPr>
        <w:t>’”</w:t>
      </w:r>
      <w:r>
        <w:rPr>
          <w:rFonts w:ascii="Cambria" w:hAnsi="Cambria" w:cs="Cambria"/>
          <w:color w:val="auto"/>
        </w:rPr>
        <w:t xml:space="preserve">(Matthew 9:29). </w:t>
      </w:r>
    </w:p>
    <w:p w14:paraId="7701CD44" w14:textId="3CE4A830" w:rsidR="00F15944" w:rsidRDefault="00F15944" w:rsidP="00092501">
      <w:pPr>
        <w:spacing w:line="360" w:lineRule="auto"/>
        <w:rPr>
          <w:rFonts w:ascii="Cambria" w:hAnsi="Cambria" w:cs="Cambria"/>
          <w:color w:val="auto"/>
        </w:rPr>
      </w:pPr>
      <w:r>
        <w:rPr>
          <w:rFonts w:ascii="Cambria" w:hAnsi="Cambria" w:cs="Cambria"/>
          <w:color w:val="auto"/>
        </w:rPr>
        <w:tab/>
      </w:r>
      <w:r w:rsidR="00AB22AD">
        <w:rPr>
          <w:rFonts w:ascii="Cambria" w:hAnsi="Cambria" w:cs="Cambria"/>
          <w:color w:val="auto"/>
        </w:rPr>
        <w:t xml:space="preserve">It’s inevitable. You can’t get around it. </w:t>
      </w:r>
      <w:r>
        <w:rPr>
          <w:rFonts w:ascii="Cambria" w:hAnsi="Cambria" w:cs="Cambria"/>
          <w:color w:val="auto"/>
        </w:rPr>
        <w:t>I can pray until I turn purple,</w:t>
      </w:r>
      <w:r w:rsidR="00AB22AD">
        <w:rPr>
          <w:rFonts w:ascii="Cambria" w:hAnsi="Cambria" w:cs="Cambria"/>
          <w:color w:val="auto"/>
        </w:rPr>
        <w:t xml:space="preserve"> and nothing will “be unto me</w:t>
      </w:r>
      <w:r w:rsidR="00E61D27">
        <w:rPr>
          <w:rFonts w:ascii="Cambria" w:hAnsi="Cambria" w:cs="Cambria"/>
          <w:color w:val="auto"/>
        </w:rPr>
        <w:t xml:space="preserve">,” </w:t>
      </w:r>
      <w:r>
        <w:rPr>
          <w:rFonts w:ascii="Cambria" w:hAnsi="Cambria" w:cs="Cambria"/>
          <w:color w:val="auto"/>
        </w:rPr>
        <w:t xml:space="preserve">if I </w:t>
      </w:r>
      <w:r w:rsidR="00E61D27">
        <w:rPr>
          <w:rFonts w:ascii="Cambria" w:hAnsi="Cambria" w:cs="Cambria"/>
          <w:color w:val="auto"/>
        </w:rPr>
        <w:t>continue to worry and fret</w:t>
      </w:r>
      <w:r w:rsidR="00AB22AD">
        <w:rPr>
          <w:rFonts w:ascii="Cambria" w:hAnsi="Cambria" w:cs="Cambria"/>
          <w:color w:val="auto"/>
        </w:rPr>
        <w:t>.</w:t>
      </w:r>
      <w:r>
        <w:rPr>
          <w:rFonts w:ascii="Cambria" w:hAnsi="Cambria" w:cs="Cambria"/>
          <w:color w:val="auto"/>
        </w:rPr>
        <w:t xml:space="preserve"> </w:t>
      </w:r>
    </w:p>
    <w:p w14:paraId="1E56AA39" w14:textId="65C4A0B5" w:rsidR="00B4656C" w:rsidRDefault="00B4656C" w:rsidP="00092501">
      <w:pPr>
        <w:spacing w:line="360" w:lineRule="auto"/>
        <w:rPr>
          <w:rFonts w:ascii="Cambria" w:hAnsi="Cambria" w:cs="Cambria"/>
          <w:color w:val="auto"/>
        </w:rPr>
      </w:pPr>
      <w:r>
        <w:rPr>
          <w:rFonts w:ascii="Cambria" w:hAnsi="Cambria" w:cs="Cambria"/>
          <w:color w:val="auto"/>
        </w:rPr>
        <w:tab/>
        <w:t xml:space="preserve">It was like water in the desert to the thirsty, when I heard Brother Hagin teach on how to pray </w:t>
      </w:r>
      <w:r w:rsidR="00D4325C">
        <w:rPr>
          <w:rFonts w:ascii="Cambria" w:hAnsi="Cambria" w:cs="Cambria"/>
          <w:i/>
          <w:color w:val="auto"/>
        </w:rPr>
        <w:t>T</w:t>
      </w:r>
      <w:r w:rsidRPr="00D4325C">
        <w:rPr>
          <w:rFonts w:ascii="Cambria" w:hAnsi="Cambria" w:cs="Cambria"/>
          <w:i/>
          <w:color w:val="auto"/>
        </w:rPr>
        <w:t>he Prayer of Commitment</w:t>
      </w:r>
      <w:r>
        <w:rPr>
          <w:rFonts w:ascii="Cambria" w:hAnsi="Cambria" w:cs="Cambria"/>
          <w:color w:val="auto"/>
        </w:rPr>
        <w:t>.</w:t>
      </w:r>
    </w:p>
    <w:p w14:paraId="771C8D81" w14:textId="77777777" w:rsidR="00B4656C" w:rsidRDefault="00B4656C" w:rsidP="00092501">
      <w:pPr>
        <w:spacing w:line="360" w:lineRule="auto"/>
        <w:rPr>
          <w:rFonts w:ascii="Cambria" w:hAnsi="Cambria" w:cs="Cambria"/>
          <w:color w:val="auto"/>
        </w:rPr>
      </w:pPr>
    </w:p>
    <w:p w14:paraId="610E73C7" w14:textId="77777777" w:rsidR="00B4656C" w:rsidRPr="00567A78" w:rsidRDefault="00B4656C" w:rsidP="00567A78">
      <w:pPr>
        <w:ind w:left="720"/>
        <w:rPr>
          <w:rFonts w:ascii="Cambria" w:hAnsi="Cambria" w:cs="Cambria"/>
          <w:b/>
          <w:bCs/>
          <w:sz w:val="22"/>
          <w:szCs w:val="22"/>
        </w:rPr>
      </w:pPr>
      <w:r w:rsidRPr="00567A78">
        <w:rPr>
          <w:rFonts w:ascii="Cambria" w:hAnsi="Cambria" w:cs="Cambria"/>
          <w:b/>
          <w:bCs/>
          <w:sz w:val="22"/>
          <w:szCs w:val="22"/>
        </w:rPr>
        <w:t>KJV</w:t>
      </w:r>
    </w:p>
    <w:p w14:paraId="1D6D8FA4" w14:textId="027C7B27" w:rsidR="00B4656C" w:rsidRPr="00567A78" w:rsidRDefault="00B4656C" w:rsidP="00567A78">
      <w:pPr>
        <w:ind w:left="720"/>
        <w:rPr>
          <w:rFonts w:ascii="Cambria" w:hAnsi="Cambria" w:cs="Cambria"/>
          <w:sz w:val="22"/>
          <w:szCs w:val="22"/>
        </w:rPr>
      </w:pPr>
      <w:r w:rsidRPr="00567A78">
        <w:rPr>
          <w:rFonts w:ascii="Cambria" w:hAnsi="Cambria" w:cs="Cambria"/>
          <w:b/>
          <w:bCs/>
          <w:sz w:val="22"/>
          <w:szCs w:val="22"/>
        </w:rPr>
        <w:t>1Pet. 5:7</w:t>
      </w:r>
      <w:r w:rsidRPr="00567A78">
        <w:rPr>
          <w:rFonts w:ascii="Cambria" w:hAnsi="Cambria" w:cs="Cambria"/>
          <w:sz w:val="22"/>
          <w:szCs w:val="22"/>
        </w:rPr>
        <w:t xml:space="preserve"> Casting all your care upon him; for he careth for you.</w:t>
      </w:r>
    </w:p>
    <w:p w14:paraId="2993DE31" w14:textId="77777777" w:rsidR="00B4656C" w:rsidRPr="00567A78" w:rsidRDefault="00B4656C" w:rsidP="00567A78">
      <w:pPr>
        <w:ind w:left="720"/>
        <w:rPr>
          <w:rFonts w:ascii="Cambria" w:hAnsi="Cambria" w:cs="Cambria"/>
          <w:sz w:val="22"/>
          <w:szCs w:val="22"/>
        </w:rPr>
      </w:pPr>
    </w:p>
    <w:p w14:paraId="59B27549" w14:textId="77777777" w:rsidR="00567A78" w:rsidRPr="00567A78" w:rsidRDefault="00567A78" w:rsidP="00567A78">
      <w:pPr>
        <w:ind w:left="720"/>
        <w:rPr>
          <w:rFonts w:ascii="Cambria" w:hAnsi="Cambria" w:cs="Cambria"/>
          <w:b/>
          <w:bCs/>
          <w:sz w:val="22"/>
          <w:szCs w:val="22"/>
        </w:rPr>
      </w:pPr>
      <w:r w:rsidRPr="00567A78">
        <w:rPr>
          <w:rFonts w:ascii="Cambria" w:hAnsi="Cambria" w:cs="Cambria"/>
          <w:b/>
          <w:bCs/>
          <w:sz w:val="22"/>
          <w:szCs w:val="22"/>
        </w:rPr>
        <w:t>Amplified</w:t>
      </w:r>
    </w:p>
    <w:p w14:paraId="7DCD1BFA" w14:textId="7549C8DF" w:rsidR="00B4656C" w:rsidRDefault="00567A78" w:rsidP="00567A78">
      <w:pPr>
        <w:ind w:left="720"/>
        <w:rPr>
          <w:rFonts w:ascii="Cambria" w:hAnsi="Cambria" w:cs="Cambria"/>
          <w:sz w:val="22"/>
          <w:szCs w:val="22"/>
        </w:rPr>
      </w:pPr>
      <w:r w:rsidRPr="00567A78">
        <w:rPr>
          <w:rFonts w:ascii="Cambria" w:hAnsi="Cambria" w:cs="Cambria"/>
          <w:b/>
          <w:bCs/>
          <w:sz w:val="22"/>
          <w:szCs w:val="22"/>
        </w:rPr>
        <w:t>1Pet. 5:7</w:t>
      </w:r>
      <w:r w:rsidRPr="00567A78">
        <w:rPr>
          <w:rFonts w:ascii="Cambria" w:hAnsi="Cambria" w:cs="Cambria"/>
          <w:sz w:val="22"/>
          <w:szCs w:val="22"/>
        </w:rPr>
        <w:t xml:space="preserve"> Casting the whole of your care [all your anxieties, all your worries, all your concerns, once and for all] on Him, for He cares for you affectionately </w:t>
      </w:r>
      <w:r w:rsidRPr="00567A78">
        <w:rPr>
          <w:rFonts w:ascii="Cambria" w:hAnsi="Cambria" w:cs="Cambria"/>
          <w:i/>
          <w:iCs/>
          <w:sz w:val="22"/>
          <w:szCs w:val="22"/>
        </w:rPr>
        <w:t>and</w:t>
      </w:r>
      <w:r w:rsidRPr="00567A78">
        <w:rPr>
          <w:rFonts w:ascii="Cambria" w:hAnsi="Cambria" w:cs="Cambria"/>
          <w:sz w:val="22"/>
          <w:szCs w:val="22"/>
        </w:rPr>
        <w:t xml:space="preserve"> cares about you watchfully.</w:t>
      </w:r>
    </w:p>
    <w:p w14:paraId="65A7DD09" w14:textId="77777777" w:rsidR="00EF5737" w:rsidRDefault="00EF5737" w:rsidP="00567A78">
      <w:pPr>
        <w:ind w:left="720"/>
        <w:rPr>
          <w:rFonts w:ascii="Cambria" w:hAnsi="Cambria" w:cs="Cambria"/>
          <w:sz w:val="22"/>
          <w:szCs w:val="22"/>
        </w:rPr>
      </w:pPr>
    </w:p>
    <w:p w14:paraId="2E3C7EC6" w14:textId="1BA9B900" w:rsidR="00EF5737" w:rsidRDefault="00EF5737" w:rsidP="00EF5737">
      <w:pPr>
        <w:spacing w:line="360" w:lineRule="auto"/>
        <w:rPr>
          <w:rFonts w:ascii="Cambria" w:hAnsi="Cambria" w:cs="Cambria"/>
        </w:rPr>
      </w:pPr>
      <w:r>
        <w:rPr>
          <w:rFonts w:ascii="Cambria" w:hAnsi="Cambria" w:cs="Cambria"/>
        </w:rPr>
        <w:t xml:space="preserve">Brother Hagin shared about this in his book, </w:t>
      </w:r>
      <w:r w:rsidRPr="006F36DB">
        <w:rPr>
          <w:rFonts w:ascii="Cambria" w:hAnsi="Cambria" w:cs="Cambria"/>
          <w:i/>
        </w:rPr>
        <w:t>Prevailing Prayer to Peace</w:t>
      </w:r>
      <w:r>
        <w:rPr>
          <w:rFonts w:ascii="Cambria" w:hAnsi="Cambria" w:cs="Cambria"/>
        </w:rPr>
        <w:t>:</w:t>
      </w:r>
      <w:r>
        <w:rPr>
          <w:rStyle w:val="EndnoteReference"/>
          <w:rFonts w:ascii="Cambria" w:hAnsi="Cambria" w:cs="Cambria"/>
        </w:rPr>
        <w:endnoteReference w:id="3"/>
      </w:r>
    </w:p>
    <w:p w14:paraId="61D84493" w14:textId="77777777" w:rsidR="00EF5737" w:rsidRDefault="00EF5737" w:rsidP="00EF5737">
      <w:pPr>
        <w:spacing w:line="360" w:lineRule="auto"/>
        <w:jc w:val="both"/>
        <w:rPr>
          <w:rFonts w:ascii="Cambria" w:hAnsi="Cambria" w:cs="Cambria"/>
        </w:rPr>
      </w:pPr>
    </w:p>
    <w:p w14:paraId="40CBA2A7" w14:textId="77777777" w:rsidR="00EF5737" w:rsidRPr="00B401C9" w:rsidRDefault="00EF5737" w:rsidP="00EF5737">
      <w:pPr>
        <w:ind w:left="720"/>
        <w:rPr>
          <w:rFonts w:ascii="Cambria" w:hAnsi="Cambria" w:cs="Cambria"/>
          <w:sz w:val="22"/>
          <w:szCs w:val="22"/>
        </w:rPr>
      </w:pPr>
      <w:r>
        <w:rPr>
          <w:rFonts w:ascii="Cambria" w:hAnsi="Cambria" w:cs="Cambria"/>
        </w:rPr>
        <w:lastRenderedPageBreak/>
        <w:tab/>
      </w:r>
      <w:r w:rsidRPr="00B401C9">
        <w:rPr>
          <w:rFonts w:ascii="Cambria" w:hAnsi="Cambria" w:cs="Cambria"/>
          <w:sz w:val="22"/>
          <w:szCs w:val="22"/>
        </w:rPr>
        <w:t xml:space="preserve">As long as you...fret and have anxiety concerning the thing you are praying about, you are nullifying the effects of your praying. You haven’t cast it on the Lord; you still have it. If He has it, you don’t have it.  </w:t>
      </w:r>
    </w:p>
    <w:p w14:paraId="5F2BC60B" w14:textId="77777777" w:rsidR="00EF5737" w:rsidRPr="00B401C9" w:rsidRDefault="00EF5737" w:rsidP="00EF5737">
      <w:pPr>
        <w:ind w:left="720"/>
        <w:rPr>
          <w:rFonts w:ascii="Cambria" w:hAnsi="Cambria" w:cs="Cambria"/>
          <w:sz w:val="22"/>
          <w:szCs w:val="22"/>
        </w:rPr>
      </w:pPr>
      <w:r w:rsidRPr="00B401C9">
        <w:rPr>
          <w:rFonts w:ascii="Cambria" w:hAnsi="Cambria" w:cs="Cambria"/>
          <w:sz w:val="22"/>
          <w:szCs w:val="22"/>
        </w:rPr>
        <w:tab/>
        <w:t xml:space="preserve">As long as you are still worrying about your problem, lying awake at night, tossing from one side of the bed to the other, trying to figure it out, He doesn’t have it. </w:t>
      </w:r>
    </w:p>
    <w:p w14:paraId="2D598AFC" w14:textId="77777777" w:rsidR="00EF5737" w:rsidRPr="00B401C9" w:rsidRDefault="00EF5737" w:rsidP="00EF5737">
      <w:pPr>
        <w:ind w:left="720"/>
        <w:rPr>
          <w:rFonts w:ascii="Cambria" w:hAnsi="Cambria" w:cs="Cambria"/>
          <w:sz w:val="22"/>
          <w:szCs w:val="22"/>
        </w:rPr>
      </w:pPr>
      <w:r w:rsidRPr="00B401C9">
        <w:rPr>
          <w:rFonts w:ascii="Cambria" w:hAnsi="Cambria" w:cs="Cambria"/>
          <w:sz w:val="22"/>
          <w:szCs w:val="22"/>
        </w:rPr>
        <w:tab/>
        <w:t>As long as your stomach turns every time you think about it, as long as you can’t eat for worrying about it, He doesn’t have it. You do.</w:t>
      </w:r>
    </w:p>
    <w:p w14:paraId="5F35AA1B" w14:textId="77777777" w:rsidR="00EF5737" w:rsidRPr="00B401C9" w:rsidRDefault="00EF5737" w:rsidP="00EF5737">
      <w:pPr>
        <w:ind w:left="720"/>
        <w:rPr>
          <w:rFonts w:ascii="Cambria" w:hAnsi="Cambria" w:cs="Cambria"/>
          <w:sz w:val="22"/>
          <w:szCs w:val="22"/>
        </w:rPr>
      </w:pPr>
      <w:r w:rsidRPr="00B401C9">
        <w:rPr>
          <w:rFonts w:ascii="Cambria" w:hAnsi="Cambria" w:cs="Cambria"/>
          <w:sz w:val="22"/>
          <w:szCs w:val="22"/>
        </w:rPr>
        <w:tab/>
        <w:t>And, really all of your praying about it will not work, because you have not done as He has commanded...</w:t>
      </w:r>
    </w:p>
    <w:p w14:paraId="28CBAF5E" w14:textId="77777777" w:rsidR="00EF5737" w:rsidRPr="00B401C9" w:rsidRDefault="00EF5737" w:rsidP="00EF5737">
      <w:pPr>
        <w:ind w:left="720"/>
        <w:rPr>
          <w:rFonts w:ascii="Cambria" w:hAnsi="Cambria" w:cs="Cambria"/>
          <w:sz w:val="22"/>
          <w:szCs w:val="22"/>
        </w:rPr>
      </w:pPr>
      <w:r w:rsidRPr="00B401C9">
        <w:rPr>
          <w:rFonts w:ascii="Cambria" w:hAnsi="Cambria" w:cs="Cambria"/>
          <w:sz w:val="22"/>
          <w:szCs w:val="22"/>
        </w:rPr>
        <w:tab/>
        <w:t>I pastored for about 12 years, and occasionally problems arose and I would be tempted to worry about them. When I would find myself becoming anxious about something, I would start talking to myself.</w:t>
      </w:r>
    </w:p>
    <w:p w14:paraId="29136FA8" w14:textId="77777777" w:rsidR="00EF5737" w:rsidRPr="00B401C9" w:rsidRDefault="00EF5737" w:rsidP="00EF5737">
      <w:pPr>
        <w:ind w:left="720"/>
        <w:rPr>
          <w:rFonts w:ascii="Cambria" w:hAnsi="Cambria" w:cs="Cambria"/>
          <w:sz w:val="22"/>
          <w:szCs w:val="22"/>
        </w:rPr>
      </w:pPr>
      <w:r w:rsidRPr="00B401C9">
        <w:rPr>
          <w:rFonts w:ascii="Cambria" w:hAnsi="Cambria" w:cs="Cambria"/>
          <w:sz w:val="22"/>
          <w:szCs w:val="22"/>
        </w:rPr>
        <w:tab/>
        <w:t>“Now Kenneth,” I would say, “you know better than this. You are beginning to fret. Don’t do it. It’s not right.”</w:t>
      </w:r>
    </w:p>
    <w:p w14:paraId="69AF56F2" w14:textId="77777777" w:rsidR="00EF5737" w:rsidRPr="00B401C9" w:rsidRDefault="00EF5737" w:rsidP="00EF5737">
      <w:pPr>
        <w:ind w:left="720"/>
        <w:rPr>
          <w:rFonts w:ascii="Cambria" w:hAnsi="Cambria" w:cs="Cambria"/>
          <w:sz w:val="22"/>
          <w:szCs w:val="22"/>
        </w:rPr>
      </w:pPr>
      <w:r w:rsidRPr="00B401C9">
        <w:rPr>
          <w:rFonts w:ascii="Cambria" w:hAnsi="Cambria" w:cs="Cambria"/>
          <w:sz w:val="22"/>
          <w:szCs w:val="22"/>
        </w:rPr>
        <w:tab/>
        <w:t>Many times during the night I would awaken and the devil would bring to my mind a picture...I would be tempted to worry, but instead of worrying, I’d start laughing right out loud, and say, “I don’t have that problem. I’m carefree. I don’t have it, devil. You can show me a picture of it, if you want, but I don’t have it. The Lord has it.”</w:t>
      </w:r>
    </w:p>
    <w:p w14:paraId="06A776BB" w14:textId="77777777" w:rsidR="00EF5737" w:rsidRDefault="00EF5737" w:rsidP="00EF5737">
      <w:pPr>
        <w:ind w:left="720"/>
        <w:rPr>
          <w:rFonts w:ascii="Cambria" w:hAnsi="Cambria" w:cs="Cambria"/>
          <w:sz w:val="22"/>
          <w:szCs w:val="22"/>
        </w:rPr>
      </w:pPr>
      <w:r w:rsidRPr="00B401C9">
        <w:rPr>
          <w:rFonts w:ascii="Cambria" w:hAnsi="Cambria" w:cs="Cambria"/>
          <w:sz w:val="22"/>
          <w:szCs w:val="22"/>
        </w:rPr>
        <w:tab/>
        <w:t xml:space="preserve">It is amazing what God can do with your problems when He has them. </w:t>
      </w:r>
    </w:p>
    <w:p w14:paraId="7473450F" w14:textId="77777777" w:rsidR="002A6285" w:rsidRDefault="002A6285" w:rsidP="00E77759">
      <w:pPr>
        <w:spacing w:line="360" w:lineRule="auto"/>
        <w:rPr>
          <w:rFonts w:ascii="Cambria" w:hAnsi="Cambria" w:cs="Cambria"/>
          <w:position w:val="10"/>
          <w:sz w:val="22"/>
          <w:szCs w:val="22"/>
        </w:rPr>
      </w:pPr>
    </w:p>
    <w:p w14:paraId="435639F6" w14:textId="5A727805" w:rsidR="00D4325C" w:rsidRDefault="002A6285" w:rsidP="00F96C8D">
      <w:pPr>
        <w:spacing w:line="360" w:lineRule="auto"/>
        <w:rPr>
          <w:rFonts w:asciiTheme="minorHAnsi" w:hAnsiTheme="minorHAnsi"/>
          <w:color w:val="auto"/>
        </w:rPr>
      </w:pPr>
      <w:r>
        <w:rPr>
          <w:rFonts w:asciiTheme="minorHAnsi" w:hAnsiTheme="minorHAnsi"/>
          <w:color w:val="auto"/>
        </w:rPr>
        <w:tab/>
      </w:r>
      <w:r w:rsidR="00C94A63">
        <w:rPr>
          <w:rFonts w:asciiTheme="minorHAnsi" w:hAnsiTheme="minorHAnsi"/>
          <w:color w:val="auto"/>
        </w:rPr>
        <w:t>It changed my life</w:t>
      </w:r>
      <w:r w:rsidR="00F96C8D">
        <w:rPr>
          <w:rFonts w:asciiTheme="minorHAnsi" w:hAnsiTheme="minorHAnsi"/>
          <w:color w:val="auto"/>
        </w:rPr>
        <w:t xml:space="preserve"> </w:t>
      </w:r>
      <w:r w:rsidR="00C94A63">
        <w:rPr>
          <w:rFonts w:asciiTheme="minorHAnsi" w:hAnsiTheme="minorHAnsi"/>
          <w:color w:val="auto"/>
        </w:rPr>
        <w:t>when I heard</w:t>
      </w:r>
      <w:r w:rsidR="00F96C8D">
        <w:rPr>
          <w:rFonts w:asciiTheme="minorHAnsi" w:hAnsiTheme="minorHAnsi"/>
          <w:color w:val="auto"/>
        </w:rPr>
        <w:t xml:space="preserve"> Brother Hagin explain a sort of “chess game” </w:t>
      </w:r>
      <w:r w:rsidR="006C25F6">
        <w:rPr>
          <w:rFonts w:asciiTheme="minorHAnsi" w:hAnsiTheme="minorHAnsi"/>
          <w:color w:val="auto"/>
        </w:rPr>
        <w:t xml:space="preserve">we can </w:t>
      </w:r>
      <w:r w:rsidR="00665026">
        <w:rPr>
          <w:rFonts w:asciiTheme="minorHAnsi" w:hAnsiTheme="minorHAnsi"/>
          <w:color w:val="auto"/>
        </w:rPr>
        <w:t xml:space="preserve">engage in with God. Its rules are in three verses. </w:t>
      </w:r>
    </w:p>
    <w:p w14:paraId="23B73964" w14:textId="77777777" w:rsidR="006C25F6" w:rsidRDefault="006C25F6" w:rsidP="00F96C8D">
      <w:pPr>
        <w:spacing w:line="360" w:lineRule="auto"/>
        <w:rPr>
          <w:rFonts w:asciiTheme="minorHAnsi" w:hAnsiTheme="minorHAnsi"/>
          <w:color w:val="auto"/>
        </w:rPr>
      </w:pPr>
    </w:p>
    <w:p w14:paraId="0A370A77" w14:textId="77777777" w:rsidR="006C25F6" w:rsidRPr="003134B2" w:rsidRDefault="006C25F6" w:rsidP="003134B2">
      <w:pPr>
        <w:widowControl w:val="0"/>
        <w:autoSpaceDE w:val="0"/>
        <w:autoSpaceDN w:val="0"/>
        <w:adjustRightInd w:val="0"/>
        <w:ind w:left="720"/>
        <w:rPr>
          <w:rFonts w:ascii="Cambria" w:hAnsi="Cambria" w:cs="Cambria"/>
          <w:b/>
          <w:bCs/>
          <w:sz w:val="22"/>
          <w:szCs w:val="22"/>
        </w:rPr>
      </w:pPr>
      <w:r w:rsidRPr="003134B2">
        <w:rPr>
          <w:rFonts w:ascii="Cambria" w:hAnsi="Cambria" w:cs="Cambria"/>
          <w:b/>
          <w:bCs/>
          <w:sz w:val="22"/>
          <w:szCs w:val="22"/>
        </w:rPr>
        <w:t>KJV</w:t>
      </w:r>
    </w:p>
    <w:p w14:paraId="0A4762DA" w14:textId="7C9936D7" w:rsidR="006C25F6" w:rsidRPr="003134B2" w:rsidRDefault="006C25F6" w:rsidP="003134B2">
      <w:pPr>
        <w:widowControl w:val="0"/>
        <w:autoSpaceDE w:val="0"/>
        <w:autoSpaceDN w:val="0"/>
        <w:adjustRightInd w:val="0"/>
        <w:ind w:left="720"/>
        <w:rPr>
          <w:rFonts w:ascii="Cambria" w:hAnsi="Cambria" w:cs="Cambria"/>
          <w:sz w:val="22"/>
          <w:szCs w:val="22"/>
        </w:rPr>
      </w:pPr>
      <w:r w:rsidRPr="003134B2">
        <w:rPr>
          <w:rFonts w:ascii="Cambria" w:hAnsi="Cambria" w:cs="Cambria"/>
          <w:b/>
          <w:bCs/>
          <w:sz w:val="22"/>
          <w:szCs w:val="22"/>
        </w:rPr>
        <w:t>Phil. 4:6</w:t>
      </w:r>
      <w:r w:rsidRPr="003134B2">
        <w:rPr>
          <w:rFonts w:ascii="Cambria" w:hAnsi="Cambria" w:cs="Cambria"/>
          <w:sz w:val="22"/>
          <w:szCs w:val="22"/>
        </w:rPr>
        <w:t xml:space="preserve"> Be careful for nothing; but in every thing by prayer and supplication with thanksgiving let your requests be made known unto God. </w:t>
      </w:r>
    </w:p>
    <w:p w14:paraId="6FA80BB3" w14:textId="77777777" w:rsidR="006C25F6" w:rsidRPr="003134B2" w:rsidRDefault="006C25F6" w:rsidP="003134B2">
      <w:pPr>
        <w:widowControl w:val="0"/>
        <w:autoSpaceDE w:val="0"/>
        <w:autoSpaceDN w:val="0"/>
        <w:adjustRightInd w:val="0"/>
        <w:ind w:left="720"/>
        <w:rPr>
          <w:rFonts w:ascii="Cambria" w:hAnsi="Cambria" w:cs="Cambria"/>
          <w:sz w:val="22"/>
          <w:szCs w:val="22"/>
        </w:rPr>
      </w:pPr>
      <w:r w:rsidRPr="003134B2">
        <w:rPr>
          <w:rFonts w:ascii="Cambria" w:hAnsi="Cambria" w:cs="Cambria"/>
          <w:b/>
          <w:bCs/>
          <w:sz w:val="22"/>
          <w:szCs w:val="22"/>
        </w:rPr>
        <w:t>Phil. 4:7</w:t>
      </w:r>
      <w:r w:rsidRPr="003134B2">
        <w:rPr>
          <w:rFonts w:ascii="Cambria" w:hAnsi="Cambria" w:cs="Cambria"/>
          <w:sz w:val="22"/>
          <w:szCs w:val="22"/>
        </w:rPr>
        <w:t xml:space="preserve"> And the peace of God, which passeth all understanding, shall keep your hearts and minds through Christ Jesus. </w:t>
      </w:r>
    </w:p>
    <w:p w14:paraId="47217058" w14:textId="1CD5CF4F" w:rsidR="006C25F6" w:rsidRPr="003134B2" w:rsidRDefault="006C25F6" w:rsidP="003134B2">
      <w:pPr>
        <w:ind w:left="720"/>
        <w:rPr>
          <w:rFonts w:ascii="Cambria" w:hAnsi="Cambria" w:cs="Cambria"/>
          <w:sz w:val="22"/>
          <w:szCs w:val="22"/>
        </w:rPr>
      </w:pPr>
      <w:r w:rsidRPr="003134B2">
        <w:rPr>
          <w:rFonts w:ascii="Cambria" w:hAnsi="Cambria" w:cs="Cambria"/>
          <w:b/>
          <w:bCs/>
          <w:sz w:val="22"/>
          <w:szCs w:val="22"/>
        </w:rPr>
        <w:t>Phil. 4:8</w:t>
      </w:r>
      <w:r w:rsidRPr="003134B2">
        <w:rPr>
          <w:rFonts w:ascii="Cambria" w:hAnsi="Cambria" w:cs="Cambria"/>
          <w:sz w:val="22"/>
          <w:szCs w:val="22"/>
        </w:rPr>
        <w:t xml:space="preserve"> Finally, brethren, whatsoever things are true, whatsoever things </w:t>
      </w:r>
      <w:r w:rsidRPr="003134B2">
        <w:rPr>
          <w:rFonts w:ascii="Cambria" w:hAnsi="Cambria" w:cs="Cambria"/>
          <w:i/>
          <w:iCs/>
          <w:sz w:val="22"/>
          <w:szCs w:val="22"/>
        </w:rPr>
        <w:t>are</w:t>
      </w:r>
      <w:r w:rsidRPr="003134B2">
        <w:rPr>
          <w:rFonts w:ascii="Cambria" w:hAnsi="Cambria" w:cs="Cambria"/>
          <w:sz w:val="22"/>
          <w:szCs w:val="22"/>
        </w:rPr>
        <w:t xml:space="preserve"> honest, whatsoever things </w:t>
      </w:r>
      <w:r w:rsidRPr="003134B2">
        <w:rPr>
          <w:rFonts w:ascii="Cambria" w:hAnsi="Cambria" w:cs="Cambria"/>
          <w:i/>
          <w:iCs/>
          <w:sz w:val="22"/>
          <w:szCs w:val="22"/>
        </w:rPr>
        <w:t>are</w:t>
      </w:r>
      <w:r w:rsidRPr="003134B2">
        <w:rPr>
          <w:rFonts w:ascii="Cambria" w:hAnsi="Cambria" w:cs="Cambria"/>
          <w:sz w:val="22"/>
          <w:szCs w:val="22"/>
        </w:rPr>
        <w:t xml:space="preserve"> just, whatsoever things </w:t>
      </w:r>
      <w:r w:rsidRPr="003134B2">
        <w:rPr>
          <w:rFonts w:ascii="Cambria" w:hAnsi="Cambria" w:cs="Cambria"/>
          <w:i/>
          <w:iCs/>
          <w:sz w:val="22"/>
          <w:szCs w:val="22"/>
        </w:rPr>
        <w:t>are</w:t>
      </w:r>
      <w:r w:rsidRPr="003134B2">
        <w:rPr>
          <w:rFonts w:ascii="Cambria" w:hAnsi="Cambria" w:cs="Cambria"/>
          <w:sz w:val="22"/>
          <w:szCs w:val="22"/>
        </w:rPr>
        <w:t xml:space="preserve"> pure, whatsoever things </w:t>
      </w:r>
      <w:r w:rsidRPr="003134B2">
        <w:rPr>
          <w:rFonts w:ascii="Cambria" w:hAnsi="Cambria" w:cs="Cambria"/>
          <w:i/>
          <w:iCs/>
          <w:sz w:val="22"/>
          <w:szCs w:val="22"/>
        </w:rPr>
        <w:t>are</w:t>
      </w:r>
      <w:r w:rsidRPr="003134B2">
        <w:rPr>
          <w:rFonts w:ascii="Cambria" w:hAnsi="Cambria" w:cs="Cambria"/>
          <w:sz w:val="22"/>
          <w:szCs w:val="22"/>
        </w:rPr>
        <w:t xml:space="preserve"> lovely, whatsoever things </w:t>
      </w:r>
      <w:r w:rsidRPr="003134B2">
        <w:rPr>
          <w:rFonts w:ascii="Cambria" w:hAnsi="Cambria" w:cs="Cambria"/>
          <w:i/>
          <w:iCs/>
          <w:sz w:val="22"/>
          <w:szCs w:val="22"/>
        </w:rPr>
        <w:t>are</w:t>
      </w:r>
      <w:r w:rsidRPr="003134B2">
        <w:rPr>
          <w:rFonts w:ascii="Cambria" w:hAnsi="Cambria" w:cs="Cambria"/>
          <w:sz w:val="22"/>
          <w:szCs w:val="22"/>
        </w:rPr>
        <w:t xml:space="preserve"> of good report; if </w:t>
      </w:r>
      <w:r w:rsidRPr="003134B2">
        <w:rPr>
          <w:rFonts w:ascii="Cambria" w:hAnsi="Cambria" w:cs="Cambria"/>
          <w:i/>
          <w:iCs/>
          <w:sz w:val="22"/>
          <w:szCs w:val="22"/>
        </w:rPr>
        <w:t>there be</w:t>
      </w:r>
      <w:r w:rsidRPr="003134B2">
        <w:rPr>
          <w:rFonts w:ascii="Cambria" w:hAnsi="Cambria" w:cs="Cambria"/>
          <w:sz w:val="22"/>
          <w:szCs w:val="22"/>
        </w:rPr>
        <w:t xml:space="preserve"> any virtue, and if </w:t>
      </w:r>
      <w:r w:rsidRPr="003134B2">
        <w:rPr>
          <w:rFonts w:ascii="Cambria" w:hAnsi="Cambria" w:cs="Cambria"/>
          <w:i/>
          <w:iCs/>
          <w:sz w:val="22"/>
          <w:szCs w:val="22"/>
        </w:rPr>
        <w:t>there be</w:t>
      </w:r>
      <w:r w:rsidRPr="003134B2">
        <w:rPr>
          <w:rFonts w:ascii="Cambria" w:hAnsi="Cambria" w:cs="Cambria"/>
          <w:sz w:val="22"/>
          <w:szCs w:val="22"/>
        </w:rPr>
        <w:t xml:space="preserve"> any praise, think on these things.</w:t>
      </w:r>
    </w:p>
    <w:p w14:paraId="1CD9DE7A" w14:textId="77777777" w:rsidR="006C25F6" w:rsidRPr="003134B2" w:rsidRDefault="006C25F6" w:rsidP="003134B2">
      <w:pPr>
        <w:ind w:left="720"/>
        <w:rPr>
          <w:rFonts w:ascii="Cambria" w:hAnsi="Cambria" w:cs="Cambria"/>
          <w:sz w:val="22"/>
          <w:szCs w:val="22"/>
        </w:rPr>
      </w:pPr>
    </w:p>
    <w:p w14:paraId="54774965" w14:textId="61EAA3F7" w:rsidR="006C25F6" w:rsidRPr="003134B2" w:rsidRDefault="006C25F6" w:rsidP="003134B2">
      <w:pPr>
        <w:ind w:left="720"/>
        <w:rPr>
          <w:rFonts w:ascii="Cambria" w:hAnsi="Cambria" w:cs="Cambria"/>
          <w:b/>
          <w:bCs/>
          <w:sz w:val="22"/>
          <w:szCs w:val="22"/>
        </w:rPr>
      </w:pPr>
      <w:r w:rsidRPr="003134B2">
        <w:rPr>
          <w:rFonts w:ascii="Cambria" w:hAnsi="Cambria" w:cs="Cambria"/>
          <w:b/>
          <w:bCs/>
          <w:sz w:val="22"/>
          <w:szCs w:val="22"/>
        </w:rPr>
        <w:t>A</w:t>
      </w:r>
      <w:r w:rsidR="00A2693E">
        <w:rPr>
          <w:rFonts w:ascii="Cambria" w:hAnsi="Cambria" w:cs="Cambria"/>
          <w:b/>
          <w:bCs/>
          <w:sz w:val="22"/>
          <w:szCs w:val="22"/>
        </w:rPr>
        <w:t>mplified</w:t>
      </w:r>
    </w:p>
    <w:p w14:paraId="6D38B846" w14:textId="42625230" w:rsidR="006C25F6" w:rsidRDefault="006C25F6" w:rsidP="003134B2">
      <w:pPr>
        <w:ind w:left="720"/>
        <w:rPr>
          <w:rFonts w:ascii="Cambria" w:hAnsi="Cambria" w:cs="Cambria"/>
          <w:sz w:val="22"/>
          <w:szCs w:val="22"/>
        </w:rPr>
      </w:pPr>
      <w:r w:rsidRPr="003134B2">
        <w:rPr>
          <w:rFonts w:ascii="Cambria" w:hAnsi="Cambria" w:cs="Cambria"/>
          <w:b/>
          <w:bCs/>
          <w:sz w:val="22"/>
          <w:szCs w:val="22"/>
        </w:rPr>
        <w:t>Phil. 4:6</w:t>
      </w:r>
      <w:r w:rsidRPr="003134B2">
        <w:rPr>
          <w:rFonts w:ascii="Cambria" w:hAnsi="Cambria" w:cs="Cambria"/>
          <w:sz w:val="22"/>
          <w:szCs w:val="22"/>
        </w:rPr>
        <w:t xml:space="preserve"> Do not fret </w:t>
      </w:r>
      <w:r w:rsidRPr="003134B2">
        <w:rPr>
          <w:rFonts w:ascii="Cambria" w:hAnsi="Cambria" w:cs="Cambria"/>
          <w:i/>
          <w:iCs/>
          <w:sz w:val="22"/>
          <w:szCs w:val="22"/>
        </w:rPr>
        <w:t>or</w:t>
      </w:r>
      <w:r w:rsidRPr="003134B2">
        <w:rPr>
          <w:rFonts w:ascii="Cambria" w:hAnsi="Cambria" w:cs="Cambria"/>
          <w:sz w:val="22"/>
          <w:szCs w:val="22"/>
        </w:rPr>
        <w:t xml:space="preserve"> have any anxiety about anything, but in every circumstance </w:t>
      </w:r>
      <w:r w:rsidRPr="003134B2">
        <w:rPr>
          <w:rFonts w:ascii="Cambria" w:hAnsi="Cambria" w:cs="Cambria"/>
          <w:i/>
          <w:iCs/>
          <w:sz w:val="22"/>
          <w:szCs w:val="22"/>
        </w:rPr>
        <w:t>and</w:t>
      </w:r>
      <w:r w:rsidRPr="003134B2">
        <w:rPr>
          <w:rFonts w:ascii="Cambria" w:hAnsi="Cambria" w:cs="Cambria"/>
          <w:sz w:val="22"/>
          <w:szCs w:val="22"/>
        </w:rPr>
        <w:t xml:space="preserve"> in everything, by prayer and petition (definite requests), with thanksgiving, continue to make your wants known to God.</w:t>
      </w:r>
    </w:p>
    <w:p w14:paraId="50F7DBA5" w14:textId="77777777" w:rsidR="003134B2" w:rsidRDefault="003134B2" w:rsidP="00E77759">
      <w:pPr>
        <w:spacing w:line="360" w:lineRule="auto"/>
        <w:ind w:left="720"/>
        <w:rPr>
          <w:rFonts w:ascii="Cambria" w:hAnsi="Cambria" w:cs="Cambria"/>
          <w:sz w:val="22"/>
          <w:szCs w:val="22"/>
        </w:rPr>
      </w:pPr>
    </w:p>
    <w:p w14:paraId="4FB22B79" w14:textId="06AA6053" w:rsidR="003134B2" w:rsidRDefault="003134B2" w:rsidP="008825ED">
      <w:pPr>
        <w:spacing w:line="360" w:lineRule="auto"/>
        <w:rPr>
          <w:rFonts w:ascii="Cambria" w:hAnsi="Cambria" w:cs="Cambria"/>
        </w:rPr>
      </w:pPr>
      <w:r>
        <w:rPr>
          <w:rFonts w:ascii="Cambria" w:hAnsi="Cambria" w:cs="Cambria"/>
        </w:rPr>
        <w:t xml:space="preserve">First, </w:t>
      </w:r>
      <w:r w:rsidR="008825ED">
        <w:rPr>
          <w:rFonts w:ascii="Cambria" w:hAnsi="Cambria" w:cs="Cambria"/>
        </w:rPr>
        <w:t>it</w:t>
      </w:r>
      <w:r>
        <w:rPr>
          <w:rFonts w:ascii="Cambria" w:hAnsi="Cambria" w:cs="Cambria"/>
        </w:rPr>
        <w:t xml:space="preserve"> relieved my heart immensely when </w:t>
      </w:r>
      <w:r w:rsidR="008825ED">
        <w:rPr>
          <w:rFonts w:ascii="Cambria" w:hAnsi="Cambria" w:cs="Cambria"/>
        </w:rPr>
        <w:t>Kenneth Hagin</w:t>
      </w:r>
      <w:r>
        <w:rPr>
          <w:rFonts w:ascii="Cambria" w:hAnsi="Cambria" w:cs="Cambria"/>
        </w:rPr>
        <w:t xml:space="preserve"> </w:t>
      </w:r>
      <w:r w:rsidR="008825ED">
        <w:rPr>
          <w:rFonts w:ascii="Cambria" w:hAnsi="Cambria" w:cs="Cambria"/>
        </w:rPr>
        <w:t xml:space="preserve">pointed out that </w:t>
      </w:r>
      <w:r>
        <w:rPr>
          <w:rFonts w:ascii="Cambria" w:hAnsi="Cambria" w:cs="Cambria"/>
        </w:rPr>
        <w:t xml:space="preserve">God would not ask us to do something we can’t do. It would be unfair. If </w:t>
      </w:r>
      <w:r w:rsidR="008825ED">
        <w:rPr>
          <w:rFonts w:ascii="Cambria" w:hAnsi="Cambria" w:cs="Cambria"/>
        </w:rPr>
        <w:t xml:space="preserve">God </w:t>
      </w:r>
      <w:r>
        <w:rPr>
          <w:rFonts w:ascii="Cambria" w:hAnsi="Cambria" w:cs="Cambria"/>
        </w:rPr>
        <w:t xml:space="preserve">told us to </w:t>
      </w:r>
      <w:r w:rsidRPr="0038741C">
        <w:rPr>
          <w:rFonts w:ascii="Cambria" w:hAnsi="Cambria" w:cs="Cambria"/>
          <w:i/>
        </w:rPr>
        <w:t>“Be careful for nothi</w:t>
      </w:r>
      <w:r w:rsidR="0038741C" w:rsidRPr="0038741C">
        <w:rPr>
          <w:rFonts w:ascii="Cambria" w:hAnsi="Cambria" w:cs="Cambria"/>
          <w:i/>
        </w:rPr>
        <w:t>ng...</w:t>
      </w:r>
      <w:r w:rsidR="007E0039">
        <w:rPr>
          <w:rFonts w:ascii="Cambria" w:hAnsi="Cambria" w:cs="Cambria"/>
          <w:i/>
        </w:rPr>
        <w:t>.</w:t>
      </w:r>
      <w:r w:rsidR="0038741C" w:rsidRPr="0038741C">
        <w:rPr>
          <w:rFonts w:ascii="Cambria" w:hAnsi="Cambria" w:cs="Cambria"/>
          <w:i/>
        </w:rPr>
        <w:t>”</w:t>
      </w:r>
      <w:r w:rsidR="0038741C">
        <w:rPr>
          <w:rFonts w:ascii="Cambria" w:hAnsi="Cambria" w:cs="Cambria"/>
        </w:rPr>
        <w:t xml:space="preserve"> </w:t>
      </w:r>
      <w:r w:rsidR="007E0039">
        <w:rPr>
          <w:rFonts w:ascii="Cambria" w:hAnsi="Cambria" w:cs="Cambria"/>
        </w:rPr>
        <w:t>Then we can do it!</w:t>
      </w:r>
    </w:p>
    <w:p w14:paraId="6A766471" w14:textId="35C47692" w:rsidR="003134B2" w:rsidRDefault="003134B2" w:rsidP="00EF5737">
      <w:pPr>
        <w:spacing w:line="360" w:lineRule="auto"/>
        <w:rPr>
          <w:rFonts w:ascii="Cambria" w:hAnsi="Cambria" w:cs="Cambria"/>
        </w:rPr>
      </w:pPr>
      <w:r>
        <w:rPr>
          <w:rFonts w:ascii="Cambria" w:hAnsi="Cambria" w:cs="Cambria"/>
        </w:rPr>
        <w:lastRenderedPageBreak/>
        <w:tab/>
        <w:t xml:space="preserve">I have written </w:t>
      </w:r>
      <w:r w:rsidR="0038741C">
        <w:rPr>
          <w:rFonts w:ascii="Cambria" w:hAnsi="Cambria" w:cs="Cambria"/>
        </w:rPr>
        <w:t xml:space="preserve">the Amplified translation of verse 6, </w:t>
      </w:r>
      <w:r>
        <w:rPr>
          <w:rFonts w:ascii="Cambria" w:hAnsi="Cambria" w:cs="Cambria"/>
        </w:rPr>
        <w:t>in th</w:t>
      </w:r>
      <w:r w:rsidR="0038741C">
        <w:rPr>
          <w:rFonts w:ascii="Cambria" w:hAnsi="Cambria" w:cs="Cambria"/>
        </w:rPr>
        <w:t>e margin of my King James Bible.</w:t>
      </w:r>
      <w:r>
        <w:rPr>
          <w:rFonts w:ascii="Cambria" w:hAnsi="Cambria" w:cs="Cambria"/>
        </w:rPr>
        <w:t xml:space="preserve"> </w:t>
      </w:r>
      <w:r w:rsidR="00B80E30">
        <w:rPr>
          <w:rFonts w:ascii="Cambria" w:hAnsi="Cambria" w:cs="Cambria"/>
        </w:rPr>
        <w:t xml:space="preserve">It is so wonderful, </w:t>
      </w:r>
      <w:r w:rsidR="00B80E30" w:rsidRPr="0079059B">
        <w:rPr>
          <w:rFonts w:ascii="Cambria" w:hAnsi="Cambria" w:cs="Cambria"/>
          <w:i/>
        </w:rPr>
        <w:t xml:space="preserve">“Do not fret, or have any anxiety about anything...” </w:t>
      </w:r>
      <w:r w:rsidR="00B80E30">
        <w:rPr>
          <w:rFonts w:ascii="Cambria" w:hAnsi="Cambria" w:cs="Cambria"/>
        </w:rPr>
        <w:t>That covers it all, everything. And I can do it!</w:t>
      </w:r>
    </w:p>
    <w:p w14:paraId="3F03EBAF" w14:textId="27B608F1" w:rsidR="00B80E30" w:rsidRDefault="007E0039" w:rsidP="00EF5737">
      <w:pPr>
        <w:spacing w:line="360" w:lineRule="auto"/>
        <w:rPr>
          <w:rFonts w:ascii="Cambria" w:hAnsi="Cambria" w:cs="Cambria"/>
        </w:rPr>
      </w:pPr>
      <w:r>
        <w:rPr>
          <w:rFonts w:ascii="Cambria" w:hAnsi="Cambria" w:cs="Cambria"/>
        </w:rPr>
        <w:tab/>
        <w:t xml:space="preserve">Kenneth Hagin taught </w:t>
      </w:r>
      <w:r w:rsidR="00B80E30">
        <w:rPr>
          <w:rFonts w:ascii="Cambria" w:hAnsi="Cambria" w:cs="Cambria"/>
        </w:rPr>
        <w:t xml:space="preserve">something </w:t>
      </w:r>
      <w:r w:rsidR="004A0298">
        <w:rPr>
          <w:rFonts w:ascii="Cambria" w:hAnsi="Cambria" w:cs="Cambria"/>
        </w:rPr>
        <w:t xml:space="preserve">about these verses that </w:t>
      </w:r>
      <w:r w:rsidR="00B80E30">
        <w:rPr>
          <w:rFonts w:ascii="Cambria" w:hAnsi="Cambria" w:cs="Cambria"/>
        </w:rPr>
        <w:t xml:space="preserve">I have made use of from the first day I heard it until today. He taught us that </w:t>
      </w:r>
      <w:r w:rsidR="00B80E30" w:rsidRPr="00B42A60">
        <w:rPr>
          <w:rFonts w:ascii="Cambria" w:hAnsi="Cambria" w:cs="Cambria"/>
          <w:i/>
        </w:rPr>
        <w:t>doing</w:t>
      </w:r>
      <w:r w:rsidR="00B80E30">
        <w:rPr>
          <w:rFonts w:ascii="Cambria" w:hAnsi="Cambria" w:cs="Cambria"/>
        </w:rPr>
        <w:t xml:space="preserve"> Philippians 4:6-8 is like engaging in chess, or checkers, with God. Some v</w:t>
      </w:r>
      <w:r w:rsidR="0079059B">
        <w:rPr>
          <w:rFonts w:ascii="Cambria" w:hAnsi="Cambria" w:cs="Cambria"/>
        </w:rPr>
        <w:t>erses are our move. One verse is</w:t>
      </w:r>
      <w:r w:rsidR="00B80E30">
        <w:rPr>
          <w:rFonts w:ascii="Cambria" w:hAnsi="Cambria" w:cs="Cambria"/>
        </w:rPr>
        <w:t xml:space="preserve"> God’s move.</w:t>
      </w:r>
    </w:p>
    <w:p w14:paraId="34221337" w14:textId="2815266D" w:rsidR="00B80E30" w:rsidRDefault="00B80E30" w:rsidP="008825ED">
      <w:pPr>
        <w:spacing w:line="360" w:lineRule="auto"/>
        <w:rPr>
          <w:rFonts w:ascii="Cambria" w:hAnsi="Cambria" w:cs="Cambria"/>
        </w:rPr>
      </w:pPr>
      <w:r>
        <w:rPr>
          <w:rFonts w:ascii="Cambria" w:hAnsi="Cambria" w:cs="Cambria"/>
        </w:rPr>
        <w:tab/>
        <w:t>He said, “God will never move out of turn. But He will never f</w:t>
      </w:r>
      <w:r w:rsidR="0079059B">
        <w:rPr>
          <w:rFonts w:ascii="Cambria" w:hAnsi="Cambria" w:cs="Cambria"/>
        </w:rPr>
        <w:t>ail to move, when it is H</w:t>
      </w:r>
      <w:r>
        <w:rPr>
          <w:rFonts w:ascii="Cambria" w:hAnsi="Cambria" w:cs="Cambria"/>
        </w:rPr>
        <w:t>is turn.</w:t>
      </w:r>
      <w:r w:rsidR="0079059B">
        <w:rPr>
          <w:rFonts w:ascii="Cambria" w:hAnsi="Cambria" w:cs="Cambria"/>
        </w:rPr>
        <w:t>”</w:t>
      </w:r>
    </w:p>
    <w:p w14:paraId="79088942" w14:textId="35DF6829" w:rsidR="003D5C4E" w:rsidRDefault="003D5C4E" w:rsidP="008825ED">
      <w:pPr>
        <w:spacing w:line="360" w:lineRule="auto"/>
        <w:rPr>
          <w:rFonts w:ascii="Cambria" w:hAnsi="Cambria" w:cs="Cambria"/>
        </w:rPr>
      </w:pPr>
      <w:r>
        <w:rPr>
          <w:rFonts w:ascii="Cambria" w:hAnsi="Cambria" w:cs="Cambria"/>
        </w:rPr>
        <w:tab/>
        <w:t>Let me illustrate. And I have combined the King James Version and the Amplified.</w:t>
      </w:r>
    </w:p>
    <w:p w14:paraId="0FE095CC" w14:textId="149A9BB5" w:rsidR="003D5C4E" w:rsidRPr="00FB7733" w:rsidRDefault="003D5C4E" w:rsidP="00B42A60">
      <w:pPr>
        <w:ind w:left="720"/>
        <w:rPr>
          <w:rFonts w:ascii="Cambria" w:hAnsi="Cambria" w:cs="Cambria"/>
          <w:sz w:val="22"/>
          <w:szCs w:val="22"/>
        </w:rPr>
      </w:pPr>
      <w:r w:rsidRPr="00FB7733">
        <w:rPr>
          <w:rFonts w:ascii="Cambria" w:hAnsi="Cambria" w:cs="Cambria"/>
          <w:sz w:val="22"/>
          <w:szCs w:val="22"/>
          <w:u w:val="single"/>
        </w:rPr>
        <w:t>Verse 6 is our move</w:t>
      </w:r>
      <w:r w:rsidR="00B42A60">
        <w:rPr>
          <w:rFonts w:ascii="Cambria" w:hAnsi="Cambria" w:cs="Cambria"/>
          <w:sz w:val="22"/>
          <w:szCs w:val="22"/>
        </w:rPr>
        <w:t>:</w:t>
      </w:r>
      <w:r w:rsidRPr="00FB7733">
        <w:rPr>
          <w:rFonts w:ascii="Cambria" w:hAnsi="Cambria" w:cs="Cambria"/>
          <w:sz w:val="22"/>
          <w:szCs w:val="22"/>
        </w:rPr>
        <w:t xml:space="preserve"> “Do not fret or have any anxiety abo</w:t>
      </w:r>
      <w:r w:rsidR="00A22FB4" w:rsidRPr="00FB7733">
        <w:rPr>
          <w:rFonts w:ascii="Cambria" w:hAnsi="Cambria" w:cs="Cambria"/>
          <w:sz w:val="22"/>
          <w:szCs w:val="22"/>
        </w:rPr>
        <w:t xml:space="preserve">ut anything. But in everything </w:t>
      </w:r>
      <w:r w:rsidRPr="00FB7733">
        <w:rPr>
          <w:rFonts w:ascii="Cambria" w:hAnsi="Cambria" w:cs="Cambria"/>
          <w:sz w:val="22"/>
          <w:szCs w:val="22"/>
        </w:rPr>
        <w:t>by prayer and supplication with thanksgiving, let your requests be made known to God.”</w:t>
      </w:r>
    </w:p>
    <w:p w14:paraId="2F351119" w14:textId="77777777" w:rsidR="003D5C4E" w:rsidRPr="00FB7733" w:rsidRDefault="003D5C4E" w:rsidP="00B42A60">
      <w:pPr>
        <w:ind w:left="720"/>
        <w:rPr>
          <w:rFonts w:ascii="Cambria" w:hAnsi="Cambria" w:cs="Cambria"/>
          <w:sz w:val="22"/>
          <w:szCs w:val="22"/>
        </w:rPr>
      </w:pPr>
    </w:p>
    <w:p w14:paraId="21DDB284" w14:textId="5A2D7208" w:rsidR="003D5C4E" w:rsidRPr="00FB7733" w:rsidRDefault="003D5C4E" w:rsidP="00B42A60">
      <w:pPr>
        <w:ind w:left="720"/>
        <w:rPr>
          <w:rFonts w:ascii="Cambria" w:hAnsi="Cambria" w:cs="Cambria"/>
          <w:sz w:val="22"/>
          <w:szCs w:val="22"/>
        </w:rPr>
      </w:pPr>
      <w:r w:rsidRPr="00FB7733">
        <w:rPr>
          <w:rFonts w:ascii="Cambria" w:hAnsi="Cambria" w:cs="Cambria"/>
          <w:sz w:val="22"/>
          <w:szCs w:val="22"/>
          <w:u w:val="single"/>
        </w:rPr>
        <w:t>Verse 7 is God’s move</w:t>
      </w:r>
      <w:r w:rsidR="00B42A60">
        <w:rPr>
          <w:rFonts w:ascii="Cambria" w:hAnsi="Cambria" w:cs="Cambria"/>
          <w:sz w:val="22"/>
          <w:szCs w:val="22"/>
          <w:u w:val="single"/>
        </w:rPr>
        <w:t>:</w:t>
      </w:r>
      <w:r w:rsidRPr="00FB7733">
        <w:rPr>
          <w:rFonts w:ascii="Cambria" w:hAnsi="Cambria" w:cs="Cambria"/>
          <w:sz w:val="22"/>
          <w:szCs w:val="22"/>
        </w:rPr>
        <w:t xml:space="preserve"> “And the peace of God, which passes all understanding, shall keep your hearts and minds through Christ Jesus.”</w:t>
      </w:r>
    </w:p>
    <w:p w14:paraId="52A5700B" w14:textId="77777777" w:rsidR="003D5C4E" w:rsidRPr="00FB7733" w:rsidRDefault="003D5C4E" w:rsidP="00B42A60">
      <w:pPr>
        <w:ind w:left="720"/>
        <w:rPr>
          <w:rFonts w:ascii="Cambria" w:hAnsi="Cambria" w:cs="Cambria"/>
          <w:sz w:val="22"/>
          <w:szCs w:val="22"/>
        </w:rPr>
      </w:pPr>
    </w:p>
    <w:p w14:paraId="2FC82D4A" w14:textId="728A5984" w:rsidR="003D5C4E" w:rsidRDefault="003D5C4E" w:rsidP="00B42A60">
      <w:pPr>
        <w:ind w:left="720"/>
        <w:rPr>
          <w:rFonts w:ascii="Cambria" w:hAnsi="Cambria" w:cs="Cambria"/>
          <w:sz w:val="22"/>
          <w:szCs w:val="22"/>
        </w:rPr>
      </w:pPr>
      <w:r w:rsidRPr="00FB7733">
        <w:rPr>
          <w:rFonts w:ascii="Cambria" w:hAnsi="Cambria" w:cs="Cambria"/>
          <w:sz w:val="22"/>
          <w:szCs w:val="22"/>
          <w:u w:val="single"/>
        </w:rPr>
        <w:t>Ve</w:t>
      </w:r>
      <w:r w:rsidR="00A22FB4" w:rsidRPr="00FB7733">
        <w:rPr>
          <w:rFonts w:ascii="Cambria" w:hAnsi="Cambria" w:cs="Cambria"/>
          <w:sz w:val="22"/>
          <w:szCs w:val="22"/>
          <w:u w:val="single"/>
        </w:rPr>
        <w:t>rse 8 is our move again</w:t>
      </w:r>
      <w:r w:rsidR="00B42A60">
        <w:rPr>
          <w:rFonts w:ascii="Cambria" w:hAnsi="Cambria" w:cs="Cambria"/>
          <w:sz w:val="22"/>
          <w:szCs w:val="22"/>
          <w:u w:val="single"/>
        </w:rPr>
        <w:t xml:space="preserve">: </w:t>
      </w:r>
      <w:r w:rsidR="00A22FB4" w:rsidRPr="00FB7733">
        <w:rPr>
          <w:rFonts w:ascii="Cambria" w:hAnsi="Cambria" w:cs="Cambria"/>
          <w:sz w:val="22"/>
          <w:szCs w:val="22"/>
        </w:rPr>
        <w:t>Finally, brethren, whatsoever things are true...honest...just...pure...lovely...of good report; if there be any virtue, and if any praise, think on these things.</w:t>
      </w:r>
    </w:p>
    <w:p w14:paraId="3F5E6616" w14:textId="77777777" w:rsidR="006F36DB" w:rsidRDefault="006F36DB" w:rsidP="00FB7733">
      <w:pPr>
        <w:ind w:left="720"/>
        <w:jc w:val="both"/>
        <w:rPr>
          <w:rFonts w:ascii="Cambria" w:hAnsi="Cambria" w:cs="Cambria"/>
          <w:sz w:val="22"/>
          <w:szCs w:val="22"/>
        </w:rPr>
      </w:pPr>
    </w:p>
    <w:p w14:paraId="5DA31225" w14:textId="77777777" w:rsidR="00695C51" w:rsidRDefault="00695C51" w:rsidP="00984A36">
      <w:pPr>
        <w:spacing w:line="360" w:lineRule="auto"/>
        <w:rPr>
          <w:rFonts w:ascii="Cambria" w:hAnsi="Cambria" w:cs="Cambria"/>
        </w:rPr>
      </w:pPr>
      <w:r>
        <w:rPr>
          <w:rFonts w:ascii="Cambria" w:hAnsi="Cambria" w:cs="Cambria"/>
        </w:rPr>
        <w:tab/>
      </w:r>
    </w:p>
    <w:p w14:paraId="7B4E5B4E" w14:textId="283068F6" w:rsidR="00695C51" w:rsidRDefault="00695C51" w:rsidP="00984A36">
      <w:pPr>
        <w:spacing w:line="360" w:lineRule="auto"/>
        <w:rPr>
          <w:rFonts w:ascii="Cambria" w:hAnsi="Cambria" w:cs="Cambria"/>
        </w:rPr>
      </w:pPr>
      <w:r>
        <w:rPr>
          <w:rFonts w:ascii="Cambria" w:hAnsi="Cambria" w:cs="Cambria"/>
        </w:rPr>
        <w:tab/>
      </w:r>
      <w:r w:rsidR="00676565">
        <w:rPr>
          <w:rFonts w:ascii="Cambria" w:hAnsi="Cambria" w:cs="Cambria"/>
        </w:rPr>
        <w:t xml:space="preserve">The first move is our move. </w:t>
      </w:r>
      <w:r w:rsidR="00467E01">
        <w:rPr>
          <w:rFonts w:ascii="Cambria" w:hAnsi="Cambria" w:cs="Cambria"/>
        </w:rPr>
        <w:t xml:space="preserve"> </w:t>
      </w:r>
      <w:r w:rsidR="00676565">
        <w:rPr>
          <w:rFonts w:ascii="Cambria" w:hAnsi="Cambria" w:cs="Cambria"/>
        </w:rPr>
        <w:t>W</w:t>
      </w:r>
      <w:r w:rsidR="00984A36">
        <w:rPr>
          <w:rFonts w:ascii="Cambria" w:hAnsi="Cambria" w:cs="Cambria"/>
        </w:rPr>
        <w:t>e must do verse 6</w:t>
      </w:r>
      <w:r w:rsidR="00467E01">
        <w:rPr>
          <w:rFonts w:ascii="Cambria" w:hAnsi="Cambria" w:cs="Cambria"/>
        </w:rPr>
        <w:t>.</w:t>
      </w:r>
      <w:r w:rsidR="00984A36">
        <w:rPr>
          <w:rFonts w:ascii="Cambria" w:hAnsi="Cambria" w:cs="Cambria"/>
        </w:rPr>
        <w:t xml:space="preserve"> God cannot make His move and gi</w:t>
      </w:r>
      <w:r w:rsidR="00676565">
        <w:rPr>
          <w:rFonts w:ascii="Cambria" w:hAnsi="Cambria" w:cs="Cambria"/>
        </w:rPr>
        <w:t xml:space="preserve">ve us verse 7, unless and until, </w:t>
      </w:r>
      <w:r w:rsidR="00984A36">
        <w:rPr>
          <w:rFonts w:ascii="Cambria" w:hAnsi="Cambria" w:cs="Cambria"/>
        </w:rPr>
        <w:t xml:space="preserve">we have done verse 6. </w:t>
      </w:r>
    </w:p>
    <w:p w14:paraId="547E1F80" w14:textId="27995304" w:rsidR="00695C51" w:rsidRDefault="00695C51" w:rsidP="00984A36">
      <w:pPr>
        <w:spacing w:line="360" w:lineRule="auto"/>
        <w:rPr>
          <w:rFonts w:ascii="Cambria" w:hAnsi="Cambria" w:cs="Cambria"/>
        </w:rPr>
      </w:pPr>
      <w:r>
        <w:rPr>
          <w:rFonts w:ascii="Cambria" w:hAnsi="Cambria" w:cs="Cambria"/>
        </w:rPr>
        <w:tab/>
      </w:r>
      <w:r w:rsidR="00467E01">
        <w:rPr>
          <w:rFonts w:ascii="Cambria" w:hAnsi="Cambria" w:cs="Cambria"/>
        </w:rPr>
        <w:t>Next it is God’s move. God will not fail to move when it is His move. God</w:t>
      </w:r>
      <w:r>
        <w:rPr>
          <w:rFonts w:ascii="Cambria" w:hAnsi="Cambria" w:cs="Cambria"/>
        </w:rPr>
        <w:t xml:space="preserve"> will give us what verse 7 promises. </w:t>
      </w:r>
    </w:p>
    <w:p w14:paraId="0FDF80AE" w14:textId="4A662AD5" w:rsidR="00DB02AB" w:rsidRDefault="00695C51" w:rsidP="00984A36">
      <w:pPr>
        <w:spacing w:line="360" w:lineRule="auto"/>
        <w:rPr>
          <w:rFonts w:ascii="Cambria" w:hAnsi="Cambria" w:cs="Cambria"/>
        </w:rPr>
      </w:pPr>
      <w:r>
        <w:rPr>
          <w:rFonts w:ascii="Cambria" w:hAnsi="Cambria" w:cs="Cambria"/>
        </w:rPr>
        <w:tab/>
      </w:r>
      <w:r w:rsidR="0068121F">
        <w:rPr>
          <w:rFonts w:ascii="Cambria" w:hAnsi="Cambria" w:cs="Cambria"/>
        </w:rPr>
        <w:t xml:space="preserve">Then it is our move again. To keep what God gave us in His move, verse 7, we have to do verse 8. </w:t>
      </w:r>
      <w:r w:rsidR="006F36DB">
        <w:rPr>
          <w:rFonts w:ascii="Cambria" w:hAnsi="Cambria" w:cs="Cambria"/>
        </w:rPr>
        <w:t xml:space="preserve">We have to do something with our minds. </w:t>
      </w:r>
    </w:p>
    <w:p w14:paraId="04EBBE8D" w14:textId="578A09D4" w:rsidR="00B401C9" w:rsidRDefault="00DB02AB" w:rsidP="00EF5737">
      <w:pPr>
        <w:spacing w:line="360" w:lineRule="auto"/>
        <w:rPr>
          <w:rFonts w:ascii="Cambria" w:hAnsi="Cambria" w:cs="Cambria"/>
          <w:sz w:val="22"/>
          <w:szCs w:val="22"/>
        </w:rPr>
      </w:pPr>
      <w:r>
        <w:rPr>
          <w:rFonts w:ascii="Cambria" w:hAnsi="Cambria" w:cs="Cambria"/>
        </w:rPr>
        <w:tab/>
      </w:r>
    </w:p>
    <w:p w14:paraId="62F9E33D" w14:textId="517AAC0E" w:rsidR="00B401C9" w:rsidRDefault="008F485F" w:rsidP="008F485F">
      <w:pPr>
        <w:ind w:left="720"/>
        <w:jc w:val="center"/>
        <w:rPr>
          <w:rFonts w:ascii="Cambria" w:hAnsi="Cambria" w:cs="Cambria"/>
        </w:rPr>
      </w:pPr>
      <w:r w:rsidRPr="008F485F">
        <w:rPr>
          <w:rFonts w:ascii="Cambria" w:hAnsi="Cambria" w:cs="Cambria"/>
        </w:rPr>
        <w:t>Other</w:t>
      </w:r>
      <w:r>
        <w:rPr>
          <w:rFonts w:ascii="Cambria" w:hAnsi="Cambria" w:cs="Cambria"/>
        </w:rPr>
        <w:t xml:space="preserve"> Kinds of Prayer</w:t>
      </w:r>
    </w:p>
    <w:p w14:paraId="17F8790E" w14:textId="77777777" w:rsidR="00C262A7" w:rsidRDefault="00C262A7" w:rsidP="008F485F">
      <w:pPr>
        <w:ind w:left="720"/>
        <w:jc w:val="center"/>
        <w:rPr>
          <w:rFonts w:ascii="Cambria" w:hAnsi="Cambria" w:cs="Cambria"/>
        </w:rPr>
      </w:pPr>
    </w:p>
    <w:p w14:paraId="647FDAC4" w14:textId="77777777" w:rsidR="00C262A7" w:rsidRDefault="00C262A7" w:rsidP="008F485F">
      <w:pPr>
        <w:ind w:left="720"/>
        <w:jc w:val="center"/>
        <w:rPr>
          <w:rFonts w:ascii="Cambria" w:hAnsi="Cambria" w:cs="Cambria"/>
        </w:rPr>
      </w:pPr>
    </w:p>
    <w:p w14:paraId="6A276555" w14:textId="4E4CAD6F" w:rsidR="008F485F" w:rsidRDefault="0047068E" w:rsidP="008F485F">
      <w:pPr>
        <w:ind w:left="720"/>
        <w:rPr>
          <w:rFonts w:ascii="Cambria" w:hAnsi="Cambria" w:cs="Cambria"/>
        </w:rPr>
      </w:pPr>
      <w:r>
        <w:rPr>
          <w:rFonts w:ascii="Cambria" w:hAnsi="Cambria" w:cs="Cambria"/>
        </w:rPr>
        <w:t>The Prayer of Agreement — Matthew 18:19</w:t>
      </w:r>
      <w:r w:rsidR="00311556">
        <w:rPr>
          <w:rFonts w:ascii="Cambria" w:hAnsi="Cambria" w:cs="Cambria"/>
        </w:rPr>
        <w:t>.</w:t>
      </w:r>
    </w:p>
    <w:p w14:paraId="1098B61A" w14:textId="77777777" w:rsidR="0047068E" w:rsidRDefault="0047068E" w:rsidP="008F485F">
      <w:pPr>
        <w:ind w:left="720"/>
        <w:rPr>
          <w:rFonts w:ascii="Cambria" w:hAnsi="Cambria" w:cs="Cambria"/>
        </w:rPr>
      </w:pPr>
    </w:p>
    <w:p w14:paraId="7A032B43" w14:textId="71E32DD5" w:rsidR="0047068E" w:rsidRDefault="0047068E" w:rsidP="008F485F">
      <w:pPr>
        <w:ind w:left="720"/>
        <w:rPr>
          <w:rFonts w:ascii="Cambria" w:hAnsi="Cambria" w:cs="Cambria"/>
        </w:rPr>
      </w:pPr>
      <w:r>
        <w:rPr>
          <w:rFonts w:ascii="Cambria" w:hAnsi="Cambria" w:cs="Cambria"/>
        </w:rPr>
        <w:t xml:space="preserve">The Prayer of Praise and Worship — </w:t>
      </w:r>
      <w:r w:rsidR="00D150F3">
        <w:rPr>
          <w:rFonts w:ascii="Cambria" w:hAnsi="Cambria" w:cs="Cambria"/>
        </w:rPr>
        <w:t>Acts 13:2; Acts 13; 26, The Psalms, etc.</w:t>
      </w:r>
    </w:p>
    <w:p w14:paraId="3CB11E46" w14:textId="77777777" w:rsidR="00D150F3" w:rsidRDefault="00D150F3" w:rsidP="008F485F">
      <w:pPr>
        <w:ind w:left="720"/>
        <w:rPr>
          <w:rFonts w:ascii="Cambria" w:hAnsi="Cambria" w:cs="Cambria"/>
        </w:rPr>
      </w:pPr>
    </w:p>
    <w:p w14:paraId="33622C61" w14:textId="56E29A77" w:rsidR="00D150F3" w:rsidRDefault="00311556" w:rsidP="008F485F">
      <w:pPr>
        <w:ind w:left="720"/>
        <w:rPr>
          <w:rFonts w:ascii="Cambria" w:hAnsi="Cambria" w:cs="Cambria"/>
        </w:rPr>
      </w:pPr>
      <w:r>
        <w:rPr>
          <w:rFonts w:ascii="Cambria" w:hAnsi="Cambria" w:cs="Cambria"/>
        </w:rPr>
        <w:lastRenderedPageBreak/>
        <w:t>United Prayer — Acts 4:24.</w:t>
      </w:r>
    </w:p>
    <w:p w14:paraId="6EA64BDF" w14:textId="77777777" w:rsidR="00311556" w:rsidRDefault="00311556" w:rsidP="008F485F">
      <w:pPr>
        <w:ind w:left="720"/>
        <w:rPr>
          <w:rFonts w:ascii="Cambria" w:hAnsi="Cambria" w:cs="Cambria"/>
        </w:rPr>
      </w:pPr>
    </w:p>
    <w:p w14:paraId="7CB98DF6" w14:textId="643765CE" w:rsidR="00311556" w:rsidRPr="008F485F" w:rsidRDefault="00676565" w:rsidP="00676565">
      <w:pPr>
        <w:spacing w:line="360" w:lineRule="auto"/>
        <w:rPr>
          <w:rFonts w:asciiTheme="minorHAnsi" w:hAnsiTheme="minorHAnsi"/>
          <w:color w:val="auto"/>
        </w:rPr>
      </w:pPr>
      <w:r>
        <w:rPr>
          <w:rFonts w:ascii="Cambria" w:hAnsi="Cambria" w:cs="Cambria"/>
        </w:rPr>
        <w:tab/>
      </w:r>
      <w:r w:rsidR="004A63C8">
        <w:rPr>
          <w:rFonts w:ascii="Cambria" w:hAnsi="Cambria" w:cs="Cambria"/>
        </w:rPr>
        <w:t xml:space="preserve">These kinds of prayer are basic. We will move on now to </w:t>
      </w:r>
      <w:r w:rsidR="007044BD">
        <w:rPr>
          <w:rFonts w:ascii="Cambria" w:hAnsi="Cambria" w:cs="Cambria"/>
        </w:rPr>
        <w:t xml:space="preserve">prayer </w:t>
      </w:r>
      <w:r w:rsidR="009E343E">
        <w:rPr>
          <w:rFonts w:ascii="Cambria" w:hAnsi="Cambria" w:cs="Cambria"/>
        </w:rPr>
        <w:t>of utmost importance</w:t>
      </w:r>
      <w:r w:rsidR="007044BD">
        <w:rPr>
          <w:rFonts w:ascii="Cambria" w:hAnsi="Cambria" w:cs="Cambria"/>
        </w:rPr>
        <w:t xml:space="preserve"> for working with God </w:t>
      </w:r>
      <w:r w:rsidR="007044BD" w:rsidRPr="00F24DAC">
        <w:rPr>
          <w:rFonts w:ascii="Cambria" w:hAnsi="Cambria" w:cs="Cambria"/>
          <w:i/>
        </w:rPr>
        <w:t>in the end of days</w:t>
      </w:r>
      <w:r w:rsidR="00F24DAC">
        <w:rPr>
          <w:rFonts w:ascii="Cambria" w:hAnsi="Cambria" w:cs="Cambria"/>
        </w:rPr>
        <w:t xml:space="preserve">, and indeed for life itself </w:t>
      </w:r>
      <w:r w:rsidR="00F24DAC" w:rsidRPr="00F24DAC">
        <w:rPr>
          <w:rFonts w:ascii="Cambria" w:hAnsi="Cambria" w:cs="Cambria"/>
          <w:i/>
        </w:rPr>
        <w:t>in the end of days</w:t>
      </w:r>
      <w:r w:rsidR="00F24DAC">
        <w:rPr>
          <w:rFonts w:ascii="Cambria" w:hAnsi="Cambria" w:cs="Cambria"/>
        </w:rPr>
        <w:t>.</w:t>
      </w:r>
    </w:p>
    <w:sectPr w:rsidR="00311556" w:rsidRPr="008F485F" w:rsidSect="006A652E">
      <w:headerReference w:type="even" r:id="rId7"/>
      <w:headerReference w:type="default" r:id="rId8"/>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63F47D" w14:textId="77777777" w:rsidR="00C262A7" w:rsidRDefault="00C262A7" w:rsidP="0041538F">
      <w:r>
        <w:separator/>
      </w:r>
    </w:p>
  </w:endnote>
  <w:endnote w:type="continuationSeparator" w:id="0">
    <w:p w14:paraId="2C73D995" w14:textId="77777777" w:rsidR="00C262A7" w:rsidRDefault="00C262A7" w:rsidP="0041538F">
      <w:r>
        <w:continuationSeparator/>
      </w:r>
    </w:p>
  </w:endnote>
  <w:endnote w:id="1">
    <w:p w14:paraId="64647D44" w14:textId="7E0F2A76" w:rsidR="00C262A7" w:rsidRDefault="00C262A7">
      <w:pPr>
        <w:pStyle w:val="EndnoteText"/>
      </w:pPr>
      <w:r>
        <w:rPr>
          <w:rStyle w:val="EndnoteReference"/>
        </w:rPr>
        <w:endnoteRef/>
      </w:r>
      <w:r>
        <w:t xml:space="preserve"> Kenneth E. Hagin, </w:t>
      </w:r>
      <w:r w:rsidRPr="0009313C">
        <w:rPr>
          <w:i/>
        </w:rPr>
        <w:t>Bible Prayer Study Course</w:t>
      </w:r>
      <w:r>
        <w:t>, Rhema Bible Church, P.O.Box 50126, Tulsa, OK, 74510.</w:t>
      </w:r>
    </w:p>
    <w:p w14:paraId="263172FA" w14:textId="77777777" w:rsidR="00C262A7" w:rsidRDefault="00C262A7">
      <w:pPr>
        <w:pStyle w:val="EndnoteText"/>
      </w:pPr>
    </w:p>
  </w:endnote>
  <w:endnote w:id="2">
    <w:p w14:paraId="7FB8AD2F" w14:textId="52149B43" w:rsidR="00C262A7" w:rsidRDefault="00C262A7">
      <w:pPr>
        <w:pStyle w:val="EndnoteText"/>
      </w:pPr>
      <w:r>
        <w:rPr>
          <w:rStyle w:val="EndnoteReference"/>
        </w:rPr>
        <w:endnoteRef/>
      </w:r>
      <w:r>
        <w:t xml:space="preserve"> Ibid. P. 45.</w:t>
      </w:r>
    </w:p>
    <w:p w14:paraId="1F90D120" w14:textId="77777777" w:rsidR="00C262A7" w:rsidRPr="00567A78" w:rsidRDefault="00C262A7">
      <w:pPr>
        <w:pStyle w:val="EndnoteText"/>
        <w:rPr>
          <w:sz w:val="22"/>
          <w:szCs w:val="22"/>
        </w:rPr>
      </w:pPr>
    </w:p>
  </w:endnote>
  <w:endnote w:id="3">
    <w:p w14:paraId="6AFCFD0C" w14:textId="77777777" w:rsidR="00C262A7" w:rsidRDefault="00C262A7" w:rsidP="00EF5737">
      <w:pPr>
        <w:pStyle w:val="EndnoteText"/>
      </w:pPr>
      <w:r>
        <w:rPr>
          <w:rStyle w:val="EndnoteReference"/>
        </w:rPr>
        <w:endnoteRef/>
      </w:r>
      <w:r>
        <w:t xml:space="preserve"> Ibid. </w:t>
      </w:r>
      <w:r w:rsidRPr="006572DA">
        <w:rPr>
          <w:i/>
        </w:rPr>
        <w:t>Prevailing</w:t>
      </w:r>
      <w:r>
        <w:t xml:space="preserve"> </w:t>
      </w:r>
      <w:r w:rsidRPr="006572DA">
        <w:rPr>
          <w:i/>
        </w:rPr>
        <w:t>Prayer to Peace</w:t>
      </w:r>
      <w:r>
        <w:t>, P. 47, 59-60.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FEC128" w14:textId="77777777" w:rsidR="00C262A7" w:rsidRDefault="00C262A7" w:rsidP="0041538F">
      <w:r>
        <w:separator/>
      </w:r>
    </w:p>
  </w:footnote>
  <w:footnote w:type="continuationSeparator" w:id="0">
    <w:p w14:paraId="69CBA293" w14:textId="77777777" w:rsidR="00C262A7" w:rsidRDefault="00C262A7" w:rsidP="004153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AF62D5" w14:textId="77777777" w:rsidR="00C262A7" w:rsidRDefault="00C262A7" w:rsidP="0041538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6F32B5" w14:textId="77777777" w:rsidR="00C262A7" w:rsidRDefault="00C262A7" w:rsidP="0041538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F8F4C9" w14:textId="77777777" w:rsidR="00C262A7" w:rsidRDefault="00C262A7" w:rsidP="0041538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D7A7E">
      <w:rPr>
        <w:rStyle w:val="PageNumber"/>
        <w:noProof/>
      </w:rPr>
      <w:t>1</w:t>
    </w:r>
    <w:r>
      <w:rPr>
        <w:rStyle w:val="PageNumber"/>
      </w:rPr>
      <w:fldChar w:fldCharType="end"/>
    </w:r>
  </w:p>
  <w:p w14:paraId="30D3BF40" w14:textId="77777777" w:rsidR="00C262A7" w:rsidRDefault="00C262A7" w:rsidP="0041538F">
    <w:pPr>
      <w:pStyle w:val="Header"/>
      <w:ind w:right="360"/>
    </w:pPr>
    <w:r>
      <w:t>How To – Chapter 15 – Kinds of Prayer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38F"/>
    <w:rsid w:val="0000689B"/>
    <w:rsid w:val="00032C5A"/>
    <w:rsid w:val="00092501"/>
    <w:rsid w:val="0009313C"/>
    <w:rsid w:val="000A0717"/>
    <w:rsid w:val="00136591"/>
    <w:rsid w:val="00174BEC"/>
    <w:rsid w:val="001C11BE"/>
    <w:rsid w:val="002A086F"/>
    <w:rsid w:val="002A6285"/>
    <w:rsid w:val="00311556"/>
    <w:rsid w:val="003134B2"/>
    <w:rsid w:val="0031582A"/>
    <w:rsid w:val="00331FAA"/>
    <w:rsid w:val="00343D87"/>
    <w:rsid w:val="00354BCC"/>
    <w:rsid w:val="0038741C"/>
    <w:rsid w:val="003D56DF"/>
    <w:rsid w:val="003D5C4E"/>
    <w:rsid w:val="003E09FC"/>
    <w:rsid w:val="003E4B68"/>
    <w:rsid w:val="0041538F"/>
    <w:rsid w:val="00450D94"/>
    <w:rsid w:val="00467E01"/>
    <w:rsid w:val="0047068E"/>
    <w:rsid w:val="004849CE"/>
    <w:rsid w:val="0048689D"/>
    <w:rsid w:val="004A0298"/>
    <w:rsid w:val="004A63C8"/>
    <w:rsid w:val="00504B53"/>
    <w:rsid w:val="00506F7B"/>
    <w:rsid w:val="00564C63"/>
    <w:rsid w:val="00567A78"/>
    <w:rsid w:val="00577441"/>
    <w:rsid w:val="005B12EA"/>
    <w:rsid w:val="005C207B"/>
    <w:rsid w:val="00640D76"/>
    <w:rsid w:val="00653AC8"/>
    <w:rsid w:val="006572DA"/>
    <w:rsid w:val="006610B1"/>
    <w:rsid w:val="00665026"/>
    <w:rsid w:val="00676565"/>
    <w:rsid w:val="0067754F"/>
    <w:rsid w:val="0068121F"/>
    <w:rsid w:val="00683C0E"/>
    <w:rsid w:val="00690624"/>
    <w:rsid w:val="00695C51"/>
    <w:rsid w:val="006A652E"/>
    <w:rsid w:val="006C1760"/>
    <w:rsid w:val="006C25F6"/>
    <w:rsid w:val="006D7495"/>
    <w:rsid w:val="006F0F68"/>
    <w:rsid w:val="006F36DB"/>
    <w:rsid w:val="007044BD"/>
    <w:rsid w:val="0074091A"/>
    <w:rsid w:val="00744CE7"/>
    <w:rsid w:val="0079059B"/>
    <w:rsid w:val="007E0039"/>
    <w:rsid w:val="008825ED"/>
    <w:rsid w:val="008A2A92"/>
    <w:rsid w:val="008B0877"/>
    <w:rsid w:val="008E33CF"/>
    <w:rsid w:val="008F4818"/>
    <w:rsid w:val="008F485F"/>
    <w:rsid w:val="00943927"/>
    <w:rsid w:val="00954357"/>
    <w:rsid w:val="00974695"/>
    <w:rsid w:val="00984A36"/>
    <w:rsid w:val="009C56A2"/>
    <w:rsid w:val="009E343E"/>
    <w:rsid w:val="00A03EE2"/>
    <w:rsid w:val="00A04DC3"/>
    <w:rsid w:val="00A20F70"/>
    <w:rsid w:val="00A22FB4"/>
    <w:rsid w:val="00A2693E"/>
    <w:rsid w:val="00AA0C70"/>
    <w:rsid w:val="00AB22AD"/>
    <w:rsid w:val="00AD37EE"/>
    <w:rsid w:val="00AD3F7F"/>
    <w:rsid w:val="00B401C9"/>
    <w:rsid w:val="00B42A60"/>
    <w:rsid w:val="00B4656C"/>
    <w:rsid w:val="00B80E30"/>
    <w:rsid w:val="00B86B6F"/>
    <w:rsid w:val="00B86E7B"/>
    <w:rsid w:val="00C262A7"/>
    <w:rsid w:val="00C34B43"/>
    <w:rsid w:val="00C713D5"/>
    <w:rsid w:val="00C94A63"/>
    <w:rsid w:val="00CA1EE0"/>
    <w:rsid w:val="00CA794F"/>
    <w:rsid w:val="00CB384B"/>
    <w:rsid w:val="00CC22BF"/>
    <w:rsid w:val="00CC4C23"/>
    <w:rsid w:val="00D150F3"/>
    <w:rsid w:val="00D4325C"/>
    <w:rsid w:val="00D76CF6"/>
    <w:rsid w:val="00DB02AB"/>
    <w:rsid w:val="00DB58EE"/>
    <w:rsid w:val="00DD238D"/>
    <w:rsid w:val="00E61D27"/>
    <w:rsid w:val="00E77759"/>
    <w:rsid w:val="00E92092"/>
    <w:rsid w:val="00ED7A7E"/>
    <w:rsid w:val="00EF5737"/>
    <w:rsid w:val="00F15944"/>
    <w:rsid w:val="00F17AF0"/>
    <w:rsid w:val="00F22A28"/>
    <w:rsid w:val="00F24DAC"/>
    <w:rsid w:val="00F33073"/>
    <w:rsid w:val="00F50D19"/>
    <w:rsid w:val="00F83FF6"/>
    <w:rsid w:val="00F96C8D"/>
    <w:rsid w:val="00FB4E73"/>
    <w:rsid w:val="00FB7733"/>
    <w:rsid w:val="00FF69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AEA92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38F"/>
    <w:pPr>
      <w:tabs>
        <w:tab w:val="center" w:pos="4320"/>
        <w:tab w:val="right" w:pos="8640"/>
      </w:tabs>
    </w:pPr>
  </w:style>
  <w:style w:type="character" w:customStyle="1" w:styleId="HeaderChar">
    <w:name w:val="Header Char"/>
    <w:basedOn w:val="DefaultParagraphFont"/>
    <w:link w:val="Header"/>
    <w:uiPriority w:val="99"/>
    <w:rsid w:val="0041538F"/>
  </w:style>
  <w:style w:type="paragraph" w:styleId="Footer">
    <w:name w:val="footer"/>
    <w:basedOn w:val="Normal"/>
    <w:link w:val="FooterChar"/>
    <w:uiPriority w:val="99"/>
    <w:unhideWhenUsed/>
    <w:rsid w:val="0041538F"/>
    <w:pPr>
      <w:tabs>
        <w:tab w:val="center" w:pos="4320"/>
        <w:tab w:val="right" w:pos="8640"/>
      </w:tabs>
    </w:pPr>
  </w:style>
  <w:style w:type="character" w:customStyle="1" w:styleId="FooterChar">
    <w:name w:val="Footer Char"/>
    <w:basedOn w:val="DefaultParagraphFont"/>
    <w:link w:val="Footer"/>
    <w:uiPriority w:val="99"/>
    <w:rsid w:val="0041538F"/>
  </w:style>
  <w:style w:type="character" w:styleId="PageNumber">
    <w:name w:val="page number"/>
    <w:basedOn w:val="DefaultParagraphFont"/>
    <w:uiPriority w:val="99"/>
    <w:semiHidden/>
    <w:unhideWhenUsed/>
    <w:rsid w:val="0041538F"/>
  </w:style>
  <w:style w:type="paragraph" w:styleId="EndnoteText">
    <w:name w:val="endnote text"/>
    <w:basedOn w:val="Normal"/>
    <w:link w:val="EndnoteTextChar"/>
    <w:uiPriority w:val="99"/>
    <w:unhideWhenUsed/>
    <w:rsid w:val="00653AC8"/>
  </w:style>
  <w:style w:type="character" w:customStyle="1" w:styleId="EndnoteTextChar">
    <w:name w:val="Endnote Text Char"/>
    <w:basedOn w:val="DefaultParagraphFont"/>
    <w:link w:val="EndnoteText"/>
    <w:uiPriority w:val="99"/>
    <w:rsid w:val="00653AC8"/>
  </w:style>
  <w:style w:type="character" w:styleId="EndnoteReference">
    <w:name w:val="endnote reference"/>
    <w:basedOn w:val="DefaultParagraphFont"/>
    <w:uiPriority w:val="99"/>
    <w:unhideWhenUsed/>
    <w:rsid w:val="00653AC8"/>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38F"/>
    <w:pPr>
      <w:tabs>
        <w:tab w:val="center" w:pos="4320"/>
        <w:tab w:val="right" w:pos="8640"/>
      </w:tabs>
    </w:pPr>
  </w:style>
  <w:style w:type="character" w:customStyle="1" w:styleId="HeaderChar">
    <w:name w:val="Header Char"/>
    <w:basedOn w:val="DefaultParagraphFont"/>
    <w:link w:val="Header"/>
    <w:uiPriority w:val="99"/>
    <w:rsid w:val="0041538F"/>
  </w:style>
  <w:style w:type="paragraph" w:styleId="Footer">
    <w:name w:val="footer"/>
    <w:basedOn w:val="Normal"/>
    <w:link w:val="FooterChar"/>
    <w:uiPriority w:val="99"/>
    <w:unhideWhenUsed/>
    <w:rsid w:val="0041538F"/>
    <w:pPr>
      <w:tabs>
        <w:tab w:val="center" w:pos="4320"/>
        <w:tab w:val="right" w:pos="8640"/>
      </w:tabs>
    </w:pPr>
  </w:style>
  <w:style w:type="character" w:customStyle="1" w:styleId="FooterChar">
    <w:name w:val="Footer Char"/>
    <w:basedOn w:val="DefaultParagraphFont"/>
    <w:link w:val="Footer"/>
    <w:uiPriority w:val="99"/>
    <w:rsid w:val="0041538F"/>
  </w:style>
  <w:style w:type="character" w:styleId="PageNumber">
    <w:name w:val="page number"/>
    <w:basedOn w:val="DefaultParagraphFont"/>
    <w:uiPriority w:val="99"/>
    <w:semiHidden/>
    <w:unhideWhenUsed/>
    <w:rsid w:val="0041538F"/>
  </w:style>
  <w:style w:type="paragraph" w:styleId="EndnoteText">
    <w:name w:val="endnote text"/>
    <w:basedOn w:val="Normal"/>
    <w:link w:val="EndnoteTextChar"/>
    <w:uiPriority w:val="99"/>
    <w:unhideWhenUsed/>
    <w:rsid w:val="00653AC8"/>
  </w:style>
  <w:style w:type="character" w:customStyle="1" w:styleId="EndnoteTextChar">
    <w:name w:val="Endnote Text Char"/>
    <w:basedOn w:val="DefaultParagraphFont"/>
    <w:link w:val="EndnoteText"/>
    <w:uiPriority w:val="99"/>
    <w:rsid w:val="00653AC8"/>
  </w:style>
  <w:style w:type="character" w:styleId="EndnoteReference">
    <w:name w:val="endnote reference"/>
    <w:basedOn w:val="DefaultParagraphFont"/>
    <w:uiPriority w:val="99"/>
    <w:unhideWhenUsed/>
    <w:rsid w:val="00653A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1679</Words>
  <Characters>9575</Characters>
  <Application>Microsoft Macintosh Word</Application>
  <DocSecurity>4</DocSecurity>
  <Lines>79</Lines>
  <Paragraphs>22</Paragraphs>
  <ScaleCrop>false</ScaleCrop>
  <Company>Billye Brim Ministries</Company>
  <LinksUpToDate>false</LinksUpToDate>
  <CharactersWithSpaces>11232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2015-03-29T20:38:00Z</cp:lastPrinted>
  <dcterms:created xsi:type="dcterms:W3CDTF">2015-03-29T23:22:00Z</dcterms:created>
  <dcterms:modified xsi:type="dcterms:W3CDTF">2015-03-29T23:22:00Z</dcterms:modified>
</cp:coreProperties>
</file>