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5FC542" w14:textId="77777777" w:rsidR="00354BCC" w:rsidRPr="00595E4E" w:rsidRDefault="00354BCC" w:rsidP="0066345E">
      <w:pPr>
        <w:spacing w:line="480" w:lineRule="auto"/>
      </w:pPr>
    </w:p>
    <w:p w14:paraId="5B1F33B1" w14:textId="77777777" w:rsidR="0043606B" w:rsidRPr="00595E4E" w:rsidRDefault="0043606B" w:rsidP="0066345E">
      <w:pPr>
        <w:spacing w:line="480" w:lineRule="auto"/>
      </w:pPr>
    </w:p>
    <w:p w14:paraId="570EE86A" w14:textId="77777777" w:rsidR="0043606B" w:rsidRPr="00AF7958" w:rsidRDefault="0043606B" w:rsidP="0066345E">
      <w:pPr>
        <w:spacing w:line="480" w:lineRule="auto"/>
        <w:jc w:val="center"/>
        <w:rPr>
          <w:b/>
          <w:sz w:val="28"/>
          <w:szCs w:val="28"/>
        </w:rPr>
      </w:pPr>
      <w:r w:rsidRPr="00AF7958">
        <w:rPr>
          <w:b/>
          <w:sz w:val="28"/>
          <w:szCs w:val="28"/>
        </w:rPr>
        <w:t>How You Can Pray For Israel</w:t>
      </w:r>
    </w:p>
    <w:p w14:paraId="2E9411D0" w14:textId="5D9138A3" w:rsidR="00E376E4" w:rsidRPr="00AF7958" w:rsidRDefault="00E376E4" w:rsidP="00E376E4">
      <w:pPr>
        <w:spacing w:line="480" w:lineRule="auto"/>
        <w:jc w:val="center"/>
        <w:rPr>
          <w:b/>
          <w:sz w:val="28"/>
          <w:szCs w:val="28"/>
        </w:rPr>
      </w:pPr>
      <w:r w:rsidRPr="00AF7958">
        <w:rPr>
          <w:b/>
          <w:sz w:val="28"/>
          <w:szCs w:val="28"/>
        </w:rPr>
        <w:t>and</w:t>
      </w:r>
    </w:p>
    <w:p w14:paraId="71F6FF8C" w14:textId="0367B7A8" w:rsidR="0043606B" w:rsidRPr="00AF7958" w:rsidRDefault="00AC55F0" w:rsidP="00E376E4">
      <w:pPr>
        <w:spacing w:line="480" w:lineRule="auto"/>
        <w:jc w:val="center"/>
        <w:rPr>
          <w:b/>
          <w:sz w:val="28"/>
          <w:szCs w:val="28"/>
        </w:rPr>
      </w:pPr>
      <w:r w:rsidRPr="00AF7958">
        <w:rPr>
          <w:b/>
          <w:sz w:val="28"/>
          <w:szCs w:val="28"/>
        </w:rPr>
        <w:t>Jerusalem</w:t>
      </w:r>
    </w:p>
    <w:p w14:paraId="41123781" w14:textId="77777777" w:rsidR="007239E2" w:rsidRPr="00595E4E" w:rsidRDefault="007239E2" w:rsidP="0066345E">
      <w:pPr>
        <w:spacing w:line="480" w:lineRule="auto"/>
      </w:pPr>
    </w:p>
    <w:p w14:paraId="7926CF28" w14:textId="75E5493A" w:rsidR="009759F4" w:rsidRPr="00595E4E" w:rsidRDefault="007239E2" w:rsidP="0066345E">
      <w:pPr>
        <w:spacing w:line="480" w:lineRule="auto"/>
      </w:pPr>
      <w:r w:rsidRPr="00595E4E">
        <w:t>Israel, and especially Jeru</w:t>
      </w:r>
      <w:r w:rsidR="00ED4D22" w:rsidRPr="00595E4E">
        <w:t xml:space="preserve">salem, </w:t>
      </w:r>
      <w:r w:rsidR="00E822EC" w:rsidRPr="00595E4E">
        <w:t>is the center of the earth</w:t>
      </w:r>
      <w:r w:rsidR="00E30F00" w:rsidRPr="00595E4E">
        <w:t xml:space="preserve"> in the mind of God</w:t>
      </w:r>
      <w:r w:rsidR="00657AE5" w:rsidRPr="00595E4E">
        <w:t xml:space="preserve">. </w:t>
      </w:r>
      <w:r w:rsidR="00241D31">
        <w:t xml:space="preserve">Therefore, Israel and Jerusalem </w:t>
      </w:r>
      <w:r w:rsidR="00CE5790">
        <w:t>hold</w:t>
      </w:r>
      <w:r w:rsidR="00657AE5" w:rsidRPr="00595E4E">
        <w:t xml:space="preserve"> </w:t>
      </w:r>
      <w:r w:rsidR="001B5D9B">
        <w:t>supreme</w:t>
      </w:r>
      <w:r w:rsidR="00657AE5" w:rsidRPr="00595E4E">
        <w:t xml:space="preserve"> importance</w:t>
      </w:r>
      <w:r w:rsidR="003F19E5" w:rsidRPr="00595E4E">
        <w:t xml:space="preserve"> </w:t>
      </w:r>
      <w:r w:rsidR="00FF0EE9">
        <w:t>for</w:t>
      </w:r>
      <w:r w:rsidR="00ED4D22" w:rsidRPr="00595E4E">
        <w:t xml:space="preserve"> </w:t>
      </w:r>
      <w:r w:rsidR="00D80E57">
        <w:t>our subject</w:t>
      </w:r>
      <w:r w:rsidR="00494F20">
        <w:t>—</w:t>
      </w:r>
      <w:r w:rsidR="00FD288E">
        <w:rPr>
          <w:i/>
        </w:rPr>
        <w:t xml:space="preserve">Prayer in the End of Days. </w:t>
      </w:r>
      <w:r w:rsidR="00494F20">
        <w:t xml:space="preserve"> </w:t>
      </w:r>
      <w:r w:rsidR="00E376E4">
        <w:t>They</w:t>
      </w:r>
      <w:r w:rsidR="009759F4" w:rsidRPr="00595E4E">
        <w:t xml:space="preserve"> are forever the “apple of God’s eye” and </w:t>
      </w:r>
      <w:r w:rsidR="006B0AA1" w:rsidRPr="00595E4E">
        <w:t>pivotal</w:t>
      </w:r>
      <w:r w:rsidR="009759F4" w:rsidRPr="00595E4E">
        <w:t xml:space="preserve"> to His plans for </w:t>
      </w:r>
      <w:r w:rsidR="007D2A80" w:rsidRPr="00595E4E">
        <w:t>earth and its peoples.</w:t>
      </w:r>
    </w:p>
    <w:p w14:paraId="31875E10" w14:textId="68E1DCC4" w:rsidR="00D175F0" w:rsidRPr="00595E4E" w:rsidRDefault="00947972" w:rsidP="00FE47BD">
      <w:pPr>
        <w:widowControl w:val="0"/>
        <w:autoSpaceDE w:val="0"/>
        <w:autoSpaceDN w:val="0"/>
        <w:adjustRightInd w:val="0"/>
        <w:ind w:left="720"/>
        <w:rPr>
          <w:sz w:val="20"/>
          <w:szCs w:val="20"/>
        </w:rPr>
      </w:pPr>
      <w:r w:rsidRPr="00595E4E">
        <w:rPr>
          <w:b/>
          <w:bCs/>
          <w:sz w:val="20"/>
          <w:szCs w:val="20"/>
        </w:rPr>
        <w:t>KJV</w:t>
      </w:r>
      <w:r w:rsidRPr="00595E4E">
        <w:rPr>
          <w:b/>
          <w:bCs/>
          <w:sz w:val="20"/>
          <w:szCs w:val="20"/>
        </w:rPr>
        <w:br/>
      </w:r>
      <w:r w:rsidR="00D175F0" w:rsidRPr="00595E4E">
        <w:rPr>
          <w:b/>
          <w:bCs/>
          <w:sz w:val="20"/>
          <w:szCs w:val="20"/>
        </w:rPr>
        <w:t>Deut. 32:8</w:t>
      </w:r>
      <w:r w:rsidR="00D175F0" w:rsidRPr="00595E4E">
        <w:rPr>
          <w:sz w:val="20"/>
          <w:szCs w:val="20"/>
        </w:rPr>
        <w:t xml:space="preserve"> When the most High divided to the nations their inheritance, when he separated the sons of Adam, he set the bounds of the people according to the number of the children of Israel. </w:t>
      </w:r>
    </w:p>
    <w:p w14:paraId="31305ACA" w14:textId="77777777" w:rsidR="00D175F0" w:rsidRPr="00595E4E" w:rsidRDefault="00D175F0" w:rsidP="00FE47BD">
      <w:pPr>
        <w:widowControl w:val="0"/>
        <w:autoSpaceDE w:val="0"/>
        <w:autoSpaceDN w:val="0"/>
        <w:adjustRightInd w:val="0"/>
        <w:ind w:left="720"/>
        <w:rPr>
          <w:sz w:val="20"/>
          <w:szCs w:val="20"/>
        </w:rPr>
      </w:pPr>
      <w:r w:rsidRPr="00595E4E">
        <w:rPr>
          <w:b/>
          <w:bCs/>
          <w:sz w:val="20"/>
          <w:szCs w:val="20"/>
        </w:rPr>
        <w:t>Deut. 32:9</w:t>
      </w:r>
      <w:r w:rsidRPr="00595E4E">
        <w:rPr>
          <w:sz w:val="20"/>
          <w:szCs w:val="20"/>
        </w:rPr>
        <w:t xml:space="preserve"> For the LORD’S portion</w:t>
      </w:r>
      <w:r w:rsidRPr="00595E4E">
        <w:rPr>
          <w:i/>
          <w:iCs/>
          <w:sz w:val="20"/>
          <w:szCs w:val="20"/>
        </w:rPr>
        <w:t xml:space="preserve"> is</w:t>
      </w:r>
      <w:r w:rsidRPr="00595E4E">
        <w:rPr>
          <w:sz w:val="20"/>
          <w:szCs w:val="20"/>
        </w:rPr>
        <w:t xml:space="preserve"> his people; Jacob</w:t>
      </w:r>
      <w:r w:rsidRPr="00595E4E">
        <w:rPr>
          <w:i/>
          <w:iCs/>
          <w:sz w:val="20"/>
          <w:szCs w:val="20"/>
        </w:rPr>
        <w:t xml:space="preserve"> is</w:t>
      </w:r>
      <w:r w:rsidRPr="00595E4E">
        <w:rPr>
          <w:sz w:val="20"/>
          <w:szCs w:val="20"/>
        </w:rPr>
        <w:t xml:space="preserve"> the lot of his inheritance. </w:t>
      </w:r>
    </w:p>
    <w:p w14:paraId="4830E126" w14:textId="2717BC18" w:rsidR="0014502D" w:rsidRPr="00595E4E" w:rsidRDefault="00D175F0" w:rsidP="00FE47BD">
      <w:pPr>
        <w:ind w:left="720"/>
        <w:rPr>
          <w:sz w:val="20"/>
          <w:szCs w:val="20"/>
        </w:rPr>
      </w:pPr>
      <w:r w:rsidRPr="00595E4E">
        <w:rPr>
          <w:b/>
          <w:bCs/>
          <w:sz w:val="20"/>
          <w:szCs w:val="20"/>
        </w:rPr>
        <w:t>Deut. 32:10</w:t>
      </w:r>
      <w:r w:rsidRPr="00595E4E">
        <w:rPr>
          <w:sz w:val="20"/>
          <w:szCs w:val="20"/>
        </w:rPr>
        <w:t xml:space="preserve"> He found him in a desert land, and in the waste howling wilderness; he led him about, he instructed him, he kept him as the apple of his eye.</w:t>
      </w:r>
    </w:p>
    <w:p w14:paraId="31038089" w14:textId="77777777" w:rsidR="009759F4" w:rsidRPr="00595E4E" w:rsidRDefault="009759F4" w:rsidP="0066345E">
      <w:pPr>
        <w:spacing w:line="480" w:lineRule="auto"/>
        <w:ind w:left="720"/>
      </w:pPr>
    </w:p>
    <w:p w14:paraId="303958B6" w14:textId="77777777" w:rsidR="00F50959" w:rsidRDefault="006D38CD" w:rsidP="00947972">
      <w:pPr>
        <w:spacing w:line="480" w:lineRule="auto"/>
      </w:pPr>
      <w:r>
        <w:t xml:space="preserve">An old German writer </w:t>
      </w:r>
      <w:r w:rsidR="00F50959">
        <w:t>called the 32</w:t>
      </w:r>
      <w:r w:rsidR="00F50959" w:rsidRPr="00F50959">
        <w:rPr>
          <w:vertAlign w:val="superscript"/>
        </w:rPr>
        <w:t>nd</w:t>
      </w:r>
      <w:r w:rsidR="00F50959">
        <w:t xml:space="preserve"> Chapter of Deuteronomy, </w:t>
      </w:r>
      <w:r w:rsidR="00F50959" w:rsidRPr="00F50959">
        <w:rPr>
          <w:i/>
        </w:rPr>
        <w:t>God’s Manifesto</w:t>
      </w:r>
      <w:r>
        <w:t xml:space="preserve"> in relation to the Jewish nation. </w:t>
      </w:r>
    </w:p>
    <w:p w14:paraId="7C07185F" w14:textId="459CA35C" w:rsidR="00947972" w:rsidRPr="00595E4E" w:rsidRDefault="00F50959" w:rsidP="00947972">
      <w:pPr>
        <w:spacing w:line="480" w:lineRule="auto"/>
      </w:pPr>
      <w:r>
        <w:tab/>
      </w:r>
      <w:r w:rsidR="0020735A">
        <w:t xml:space="preserve">David Baron, in his book </w:t>
      </w:r>
      <w:r w:rsidR="0020735A" w:rsidRPr="001D34DD">
        <w:rPr>
          <w:i/>
        </w:rPr>
        <w:t>Israel in the Plan of God</w:t>
      </w:r>
      <w:r w:rsidR="001D34DD">
        <w:t>, called it “a condensed…compre</w:t>
      </w:r>
      <w:r w:rsidR="000F1984">
        <w:t xml:space="preserve">hensive prophecy, setting forth…the </w:t>
      </w:r>
      <w:r w:rsidR="001D34DD">
        <w:t>dealings of God with that nation—past, present, and future.” Co</w:t>
      </w:r>
      <w:r w:rsidR="000F1984">
        <w:t>mmenting on verses 8-10 he said, “Here we…</w:t>
      </w:r>
      <w:r w:rsidR="00977C9E" w:rsidRPr="00595E4E">
        <w:t>l</w:t>
      </w:r>
      <w:r w:rsidR="000F1984">
        <w:t xml:space="preserve">earn the great truth, confirmed…in </w:t>
      </w:r>
      <w:r w:rsidR="00977C9E" w:rsidRPr="00595E4E">
        <w:t>other Scriptures, that the land and people of Israel were from the very beginning t</w:t>
      </w:r>
      <w:r w:rsidR="004B3283" w:rsidRPr="00595E4E">
        <w:t>he appointed centre</w:t>
      </w:r>
      <w:r w:rsidR="007F7490" w:rsidRPr="00595E4E">
        <w:t xml:space="preserve"> </w:t>
      </w:r>
      <w:r w:rsidR="00076432" w:rsidRPr="00595E4E">
        <w:t>in the coun</w:t>
      </w:r>
      <w:r w:rsidR="00977C9E" w:rsidRPr="00595E4E">
        <w:t>sel of God for His governmental dealings with the nations of the earth.”</w:t>
      </w:r>
      <w:r w:rsidR="00985B18" w:rsidRPr="00595E4E">
        <w:rPr>
          <w:rStyle w:val="EndnoteReference"/>
        </w:rPr>
        <w:endnoteReference w:id="1"/>
      </w:r>
    </w:p>
    <w:p w14:paraId="63B57593" w14:textId="6C3A7DBA" w:rsidR="00076432" w:rsidRDefault="00E22F56" w:rsidP="00076432">
      <w:pPr>
        <w:spacing w:line="480" w:lineRule="auto"/>
      </w:pPr>
      <w:r>
        <w:lastRenderedPageBreak/>
        <w:tab/>
      </w:r>
      <w:r w:rsidR="0017366A">
        <w:t>Zechariah also</w:t>
      </w:r>
      <w:r w:rsidR="006B33BB" w:rsidRPr="00595E4E">
        <w:t xml:space="preserve"> </w:t>
      </w:r>
      <w:r w:rsidR="0017366A">
        <w:t xml:space="preserve">calls Israel “the apple of God’s eye.” </w:t>
      </w:r>
      <w:r>
        <w:t>And identifies</w:t>
      </w:r>
      <w:r w:rsidR="004E4DAA">
        <w:t xml:space="preserve"> Jerusalem</w:t>
      </w:r>
      <w:r w:rsidR="006B33BB" w:rsidRPr="00595E4E">
        <w:t xml:space="preserve"> </w:t>
      </w:r>
      <w:r w:rsidR="009A6938" w:rsidRPr="00595E4E">
        <w:t xml:space="preserve">as the touchstone </w:t>
      </w:r>
      <w:r w:rsidR="008D350B" w:rsidRPr="00595E4E">
        <w:t>in</w:t>
      </w:r>
      <w:r w:rsidR="006B33BB" w:rsidRPr="00595E4E">
        <w:t xml:space="preserve"> God’s judgment of the nations. </w:t>
      </w:r>
    </w:p>
    <w:p w14:paraId="7D953E5C" w14:textId="77777777" w:rsidR="00E22F56" w:rsidRDefault="00E22F56" w:rsidP="00076432">
      <w:pPr>
        <w:spacing w:line="480" w:lineRule="auto"/>
      </w:pPr>
    </w:p>
    <w:p w14:paraId="7A27CD98" w14:textId="77777777" w:rsidR="00E22F56" w:rsidRPr="00595E4E" w:rsidRDefault="00E22F56" w:rsidP="00E22F56">
      <w:pPr>
        <w:ind w:left="720"/>
        <w:rPr>
          <w:sz w:val="20"/>
          <w:szCs w:val="20"/>
        </w:rPr>
      </w:pPr>
      <w:r w:rsidRPr="00595E4E">
        <w:rPr>
          <w:b/>
          <w:bCs/>
          <w:sz w:val="20"/>
          <w:szCs w:val="20"/>
        </w:rPr>
        <w:t>Zech. 2:8</w:t>
      </w:r>
      <w:r w:rsidRPr="00595E4E">
        <w:rPr>
          <w:sz w:val="20"/>
          <w:szCs w:val="20"/>
        </w:rPr>
        <w:t xml:space="preserve"> For thus saith the LORD of hosts; After the glory hath he sent me unto the nations which spoiled you: for he that toucheth you toucheth the </w:t>
      </w:r>
      <w:r w:rsidRPr="00595E4E">
        <w:rPr>
          <w:b/>
          <w:bCs/>
          <w:sz w:val="20"/>
          <w:szCs w:val="20"/>
        </w:rPr>
        <w:t>apple</w:t>
      </w:r>
      <w:r w:rsidRPr="00595E4E">
        <w:rPr>
          <w:sz w:val="20"/>
          <w:szCs w:val="20"/>
        </w:rPr>
        <w:t xml:space="preserve"> of his eye.</w:t>
      </w:r>
    </w:p>
    <w:p w14:paraId="7C76B6DE" w14:textId="77777777" w:rsidR="00DE7714" w:rsidRDefault="00DE7714" w:rsidP="004674CD">
      <w:pPr>
        <w:widowControl w:val="0"/>
        <w:autoSpaceDE w:val="0"/>
        <w:autoSpaceDN w:val="0"/>
        <w:adjustRightInd w:val="0"/>
        <w:ind w:left="720"/>
      </w:pPr>
    </w:p>
    <w:p w14:paraId="72646C57" w14:textId="77777777" w:rsidR="004674CD" w:rsidRPr="00595E4E" w:rsidRDefault="004674CD" w:rsidP="004674CD">
      <w:pPr>
        <w:widowControl w:val="0"/>
        <w:autoSpaceDE w:val="0"/>
        <w:autoSpaceDN w:val="0"/>
        <w:adjustRightInd w:val="0"/>
        <w:ind w:left="720"/>
        <w:rPr>
          <w:sz w:val="20"/>
          <w:szCs w:val="20"/>
        </w:rPr>
      </w:pPr>
      <w:r w:rsidRPr="00595E4E">
        <w:rPr>
          <w:b/>
          <w:bCs/>
          <w:sz w:val="20"/>
          <w:szCs w:val="20"/>
        </w:rPr>
        <w:t>Zech. 12:2</w:t>
      </w:r>
      <w:r w:rsidRPr="00595E4E">
        <w:rPr>
          <w:sz w:val="20"/>
          <w:szCs w:val="20"/>
        </w:rPr>
        <w:t xml:space="preserve"> Behold, I will make Jerusalem a cup of trembling unto all the people round about, when they shall be in the siege both against Judah</w:t>
      </w:r>
      <w:r w:rsidRPr="00595E4E">
        <w:rPr>
          <w:i/>
          <w:iCs/>
          <w:sz w:val="20"/>
          <w:szCs w:val="20"/>
        </w:rPr>
        <w:t xml:space="preserve"> and</w:t>
      </w:r>
      <w:r w:rsidRPr="00595E4E">
        <w:rPr>
          <w:sz w:val="20"/>
          <w:szCs w:val="20"/>
        </w:rPr>
        <w:t xml:space="preserve"> against Jerusalem. </w:t>
      </w:r>
    </w:p>
    <w:p w14:paraId="0A4FB107" w14:textId="119D4224" w:rsidR="00362B25" w:rsidRPr="00595E4E" w:rsidRDefault="004674CD" w:rsidP="004674CD">
      <w:pPr>
        <w:ind w:left="720"/>
        <w:rPr>
          <w:sz w:val="20"/>
          <w:szCs w:val="20"/>
        </w:rPr>
      </w:pPr>
      <w:r w:rsidRPr="00595E4E">
        <w:rPr>
          <w:b/>
          <w:bCs/>
          <w:sz w:val="20"/>
          <w:szCs w:val="20"/>
        </w:rPr>
        <w:t>Zech. 12:3</w:t>
      </w:r>
      <w:r w:rsidRPr="00595E4E">
        <w:rPr>
          <w:sz w:val="20"/>
          <w:szCs w:val="20"/>
        </w:rPr>
        <w:t xml:space="preserve"> And in that day will I make Jerusalem a burdensome stone for all people: all that burden themselves with it shall be cut in pieces, though all the people of the earth be gathered together against it.</w:t>
      </w:r>
    </w:p>
    <w:p w14:paraId="58FF0E5B" w14:textId="77777777" w:rsidR="004674CD" w:rsidRDefault="004674CD" w:rsidP="004674CD">
      <w:pPr>
        <w:ind w:left="720"/>
        <w:rPr>
          <w:sz w:val="20"/>
          <w:szCs w:val="20"/>
        </w:rPr>
      </w:pPr>
    </w:p>
    <w:p w14:paraId="67BE6492" w14:textId="77777777" w:rsidR="005A63FF" w:rsidRPr="00595E4E" w:rsidRDefault="005A63FF" w:rsidP="004674CD">
      <w:pPr>
        <w:ind w:left="720"/>
        <w:rPr>
          <w:sz w:val="20"/>
          <w:szCs w:val="20"/>
        </w:rPr>
      </w:pPr>
      <w:bookmarkStart w:id="0" w:name="_GoBack"/>
      <w:bookmarkEnd w:id="0"/>
    </w:p>
    <w:p w14:paraId="4BD6AA80" w14:textId="05E302DA" w:rsidR="004674CD" w:rsidRDefault="00E23330" w:rsidP="004674CD">
      <w:pPr>
        <w:spacing w:line="360" w:lineRule="auto"/>
      </w:pPr>
      <w:r>
        <w:t>The Bible often</w:t>
      </w:r>
      <w:r w:rsidR="004674CD" w:rsidRPr="00595E4E">
        <w:t xml:space="preserve"> speaks of “a </w:t>
      </w:r>
      <w:r w:rsidR="004674CD" w:rsidRPr="001B716C">
        <w:rPr>
          <w:i/>
        </w:rPr>
        <w:t>cup</w:t>
      </w:r>
      <w:r w:rsidR="004674CD" w:rsidRPr="00595E4E">
        <w:t xml:space="preserve"> of judgment” from which nations must drink. The word </w:t>
      </w:r>
      <w:r w:rsidR="00632A19" w:rsidRPr="00595E4E">
        <w:t xml:space="preserve">translated </w:t>
      </w:r>
      <w:r w:rsidR="00732A0E" w:rsidRPr="00595E4E">
        <w:rPr>
          <w:i/>
        </w:rPr>
        <w:t>cup</w:t>
      </w:r>
      <w:r w:rsidR="00732A0E" w:rsidRPr="00595E4E">
        <w:t xml:space="preserve"> </w:t>
      </w:r>
      <w:r w:rsidR="004674CD" w:rsidRPr="00595E4E">
        <w:t xml:space="preserve">in verse </w:t>
      </w:r>
      <w:r>
        <w:t>2</w:t>
      </w:r>
      <w:r w:rsidR="00BD5CA6" w:rsidRPr="00595E4E">
        <w:t xml:space="preserve"> is more literally a </w:t>
      </w:r>
      <w:r w:rsidR="00BD5CA6" w:rsidRPr="00595E4E">
        <w:rPr>
          <w:i/>
        </w:rPr>
        <w:t>basin</w:t>
      </w:r>
      <w:r w:rsidR="00BD5CA6" w:rsidRPr="00595E4E">
        <w:t xml:space="preserve">—therefore </w:t>
      </w:r>
      <w:r w:rsidR="00732A0E" w:rsidRPr="00595E4E">
        <w:t xml:space="preserve">indicating </w:t>
      </w:r>
      <w:r>
        <w:t>an unusually large</w:t>
      </w:r>
      <w:r w:rsidR="00BD5CA6" w:rsidRPr="00595E4E">
        <w:t xml:space="preserve"> judgment.</w:t>
      </w:r>
      <w:r w:rsidR="00336EF5" w:rsidRPr="00595E4E">
        <w:t xml:space="preserve"> </w:t>
      </w:r>
      <w:r w:rsidR="00DE7714">
        <w:t>Judgment</w:t>
      </w:r>
      <w:r w:rsidR="00336EF5" w:rsidRPr="00595E4E">
        <w:t xml:space="preserve"> of </w:t>
      </w:r>
      <w:r w:rsidR="001B716C">
        <w:t xml:space="preserve">the </w:t>
      </w:r>
      <w:r w:rsidR="00336EF5" w:rsidRPr="00595E4E">
        <w:t xml:space="preserve">nations is based squarely on what they say </w:t>
      </w:r>
      <w:r w:rsidR="009E42C8" w:rsidRPr="00595E4E">
        <w:t xml:space="preserve">and do </w:t>
      </w:r>
      <w:r w:rsidR="00336EF5" w:rsidRPr="00595E4E">
        <w:t xml:space="preserve">about </w:t>
      </w:r>
      <w:r w:rsidR="002B0C54" w:rsidRPr="00595E4E">
        <w:t xml:space="preserve">Israel and </w:t>
      </w:r>
      <w:r w:rsidR="00336EF5" w:rsidRPr="00595E4E">
        <w:t>Jerusalem.</w:t>
      </w:r>
      <w:r w:rsidR="00732A0E" w:rsidRPr="00595E4E">
        <w:t xml:space="preserve">  (See my mini-book, </w:t>
      </w:r>
      <w:r w:rsidR="00732A0E" w:rsidRPr="00595E4E">
        <w:rPr>
          <w:i/>
        </w:rPr>
        <w:t>Judgment of the Nations for How They Treat Israel</w:t>
      </w:r>
      <w:r w:rsidR="00732A0E" w:rsidRPr="00595E4E">
        <w:t>.)</w:t>
      </w:r>
      <w:r w:rsidR="00C301DF" w:rsidRPr="00595E4E">
        <w:rPr>
          <w:rStyle w:val="EndnoteReference"/>
        </w:rPr>
        <w:endnoteReference w:id="2"/>
      </w:r>
    </w:p>
    <w:p w14:paraId="4A198D69" w14:textId="77777777" w:rsidR="00F571B4" w:rsidRDefault="00297E76" w:rsidP="004674CD">
      <w:pPr>
        <w:spacing w:line="360" w:lineRule="auto"/>
      </w:pPr>
      <w:r>
        <w:tab/>
        <w:t xml:space="preserve">It is important to note </w:t>
      </w:r>
      <w:r w:rsidR="007B1512">
        <w:t xml:space="preserve">Deuteronomy 32:9, </w:t>
      </w:r>
      <w:r>
        <w:t>“</w:t>
      </w:r>
      <w:r w:rsidRPr="007B1512">
        <w:rPr>
          <w:i/>
        </w:rPr>
        <w:t>Jacob</w:t>
      </w:r>
      <w:r>
        <w:t xml:space="preserve"> is the lot of His inherit</w:t>
      </w:r>
      <w:r w:rsidR="000919B3">
        <w:t>ance.” When the Bible calls Israel “Jacob,” it refers to the p</w:t>
      </w:r>
      <w:r w:rsidR="007B1512">
        <w:t xml:space="preserve">hysical </w:t>
      </w:r>
      <w:r w:rsidR="0079047B">
        <w:t>descendants</w:t>
      </w:r>
      <w:r w:rsidR="000919B3">
        <w:t xml:space="preserve"> of the first Jew, Abraham. It doesn’t call them </w:t>
      </w:r>
      <w:r w:rsidR="0079047B">
        <w:t>Abraham for he had other sons. I</w:t>
      </w:r>
      <w:r w:rsidR="000919B3">
        <w:t xml:space="preserve">t doesn’t call them Isaac, for he had another son. It calls them Jacob for </w:t>
      </w:r>
      <w:r w:rsidR="0079047B">
        <w:t xml:space="preserve">all </w:t>
      </w:r>
      <w:r w:rsidR="000919B3">
        <w:t>Jacob’s sons were the origins of the twelve tribes of Israel.</w:t>
      </w:r>
      <w:r w:rsidR="00887B1E">
        <w:t xml:space="preserve"> </w:t>
      </w:r>
    </w:p>
    <w:p w14:paraId="5A99F077" w14:textId="736ACDBB" w:rsidR="00297E76" w:rsidRPr="00595E4E" w:rsidRDefault="00F571B4" w:rsidP="004674CD">
      <w:pPr>
        <w:spacing w:line="360" w:lineRule="auto"/>
      </w:pPr>
      <w:r>
        <w:tab/>
      </w:r>
      <w:r w:rsidR="00887B1E">
        <w:t>Israel is the LORD’s portion—</w:t>
      </w:r>
      <w:r w:rsidR="0058100F">
        <w:t>separated as a nation</w:t>
      </w:r>
      <w:r w:rsidR="0079047B">
        <w:t xml:space="preserve"> </w:t>
      </w:r>
      <w:r w:rsidR="0058100F">
        <w:t xml:space="preserve">from the nations. </w:t>
      </w:r>
      <w:r w:rsidR="0079047B">
        <w:t xml:space="preserve"> </w:t>
      </w:r>
      <w:r w:rsidR="0058100F">
        <w:t>The</w:t>
      </w:r>
      <w:r w:rsidR="0079047B">
        <w:t xml:space="preserve"> Body of Christ is the Lord’s portion </w:t>
      </w:r>
      <w:r w:rsidR="00887B1E">
        <w:t>taken out from among every nation, people, and tongue.</w:t>
      </w:r>
    </w:p>
    <w:p w14:paraId="6AB620F2" w14:textId="77777777" w:rsidR="00336EF5" w:rsidRPr="00595E4E" w:rsidRDefault="00336EF5" w:rsidP="00336EF5">
      <w:pPr>
        <w:spacing w:line="360" w:lineRule="auto"/>
        <w:jc w:val="center"/>
      </w:pPr>
    </w:p>
    <w:p w14:paraId="5D60E3E1" w14:textId="77777777" w:rsidR="006137D0" w:rsidRDefault="00336EF5" w:rsidP="00336EF5">
      <w:pPr>
        <w:spacing w:line="360" w:lineRule="auto"/>
        <w:jc w:val="center"/>
      </w:pPr>
      <w:r w:rsidRPr="0086351B">
        <w:t>Why Do We Pray for Jerusalem?</w:t>
      </w:r>
    </w:p>
    <w:p w14:paraId="63636BCD" w14:textId="77777777" w:rsidR="00F571B4" w:rsidRPr="0086351B" w:rsidRDefault="00F571B4" w:rsidP="00336EF5">
      <w:pPr>
        <w:spacing w:line="360" w:lineRule="auto"/>
        <w:jc w:val="center"/>
      </w:pPr>
    </w:p>
    <w:p w14:paraId="1A524464" w14:textId="3AF95E6F" w:rsidR="006137D0" w:rsidRPr="00595E4E" w:rsidRDefault="00732A0E" w:rsidP="006137D0">
      <w:pPr>
        <w:spacing w:line="360" w:lineRule="auto"/>
      </w:pPr>
      <w:r w:rsidRPr="00595E4E">
        <w:t>Because the Lord</w:t>
      </w:r>
      <w:r w:rsidR="008F2D17" w:rsidRPr="00595E4E">
        <w:t xml:space="preserve"> told us </w:t>
      </w:r>
      <w:r w:rsidR="00F571B4">
        <w:t>to!</w:t>
      </w:r>
    </w:p>
    <w:p w14:paraId="63E34B2E" w14:textId="77777777" w:rsidR="002B0C54" w:rsidRPr="00595E4E" w:rsidRDefault="002B0C54" w:rsidP="007377D6">
      <w:pPr>
        <w:ind w:left="720"/>
      </w:pPr>
    </w:p>
    <w:p w14:paraId="498EA59A" w14:textId="7D52525F" w:rsidR="008F2D17" w:rsidRPr="00595E4E" w:rsidRDefault="007377D6" w:rsidP="007377D6">
      <w:pPr>
        <w:ind w:left="720"/>
        <w:rPr>
          <w:sz w:val="20"/>
          <w:szCs w:val="20"/>
        </w:rPr>
      </w:pPr>
      <w:r w:rsidRPr="00595E4E">
        <w:rPr>
          <w:b/>
          <w:bCs/>
          <w:sz w:val="20"/>
          <w:szCs w:val="20"/>
        </w:rPr>
        <w:t>Psa. 122:6</w:t>
      </w:r>
      <w:r w:rsidRPr="00595E4E">
        <w:rPr>
          <w:sz w:val="20"/>
          <w:szCs w:val="20"/>
        </w:rPr>
        <w:t xml:space="preserve"> ¶ Pray for the peace of Jerusalem: they shall prosper that love thee.</w:t>
      </w:r>
    </w:p>
    <w:p w14:paraId="08575B32" w14:textId="77777777" w:rsidR="006137D0" w:rsidRPr="00595E4E" w:rsidRDefault="006137D0" w:rsidP="007377D6">
      <w:pPr>
        <w:ind w:left="720"/>
        <w:rPr>
          <w:sz w:val="20"/>
          <w:szCs w:val="20"/>
        </w:rPr>
      </w:pPr>
    </w:p>
    <w:p w14:paraId="4EDE9664" w14:textId="77777777" w:rsidR="009E42C8" w:rsidRPr="00595E4E" w:rsidRDefault="009E42C8" w:rsidP="007377D6">
      <w:pPr>
        <w:ind w:left="720"/>
        <w:rPr>
          <w:sz w:val="20"/>
          <w:szCs w:val="20"/>
        </w:rPr>
      </w:pPr>
    </w:p>
    <w:p w14:paraId="3AE6B649" w14:textId="0BA8A4DD" w:rsidR="00FF5F0A" w:rsidRDefault="002B0C54" w:rsidP="00FF5F0A">
      <w:pPr>
        <w:spacing w:line="360" w:lineRule="auto"/>
        <w:jc w:val="center"/>
      </w:pPr>
      <w:r w:rsidRPr="00595E4E">
        <w:t xml:space="preserve">He told us that </w:t>
      </w:r>
      <w:r w:rsidRPr="00595E4E">
        <w:rPr>
          <w:i/>
        </w:rPr>
        <w:t>we are to pray</w:t>
      </w:r>
      <w:r w:rsidRPr="00595E4E">
        <w:t>—a</w:t>
      </w:r>
      <w:r w:rsidR="006137D0" w:rsidRPr="00595E4E">
        <w:t xml:space="preserve">nd He told us specifically </w:t>
      </w:r>
      <w:r w:rsidR="006137D0" w:rsidRPr="00595E4E">
        <w:rPr>
          <w:i/>
        </w:rPr>
        <w:t>what to pray</w:t>
      </w:r>
      <w:r w:rsidR="0015323E" w:rsidRPr="00595E4E">
        <w:t>:</w:t>
      </w:r>
    </w:p>
    <w:p w14:paraId="52DD923A" w14:textId="3FEBEB48" w:rsidR="00FF5F0A" w:rsidRDefault="0015323E" w:rsidP="00FF5F0A">
      <w:pPr>
        <w:spacing w:line="360" w:lineRule="auto"/>
        <w:jc w:val="center"/>
      </w:pPr>
      <w:r w:rsidRPr="00595E4E">
        <w:t xml:space="preserve"> </w:t>
      </w:r>
    </w:p>
    <w:p w14:paraId="5707E456" w14:textId="193FAD44" w:rsidR="007377D6" w:rsidRPr="0086351B" w:rsidRDefault="0015323E" w:rsidP="00FF5F0A">
      <w:pPr>
        <w:spacing w:line="360" w:lineRule="auto"/>
        <w:jc w:val="center"/>
      </w:pPr>
      <w:r w:rsidRPr="00595E4E">
        <w:t xml:space="preserve"> </w:t>
      </w:r>
      <w:r w:rsidRPr="0086351B">
        <w:t xml:space="preserve">Pray for the </w:t>
      </w:r>
      <w:r w:rsidRPr="0086351B">
        <w:rPr>
          <w:i/>
        </w:rPr>
        <w:t>peace</w:t>
      </w:r>
      <w:r w:rsidRPr="0086351B">
        <w:t xml:space="preserve"> of Jerusalem….</w:t>
      </w:r>
    </w:p>
    <w:p w14:paraId="58ADFE0C" w14:textId="77777777" w:rsidR="00FF5F0A" w:rsidRPr="00595E4E" w:rsidRDefault="00FF5F0A" w:rsidP="00FF5F0A">
      <w:pPr>
        <w:spacing w:line="360" w:lineRule="auto"/>
        <w:jc w:val="center"/>
      </w:pPr>
    </w:p>
    <w:p w14:paraId="64892DC2" w14:textId="371DE246" w:rsidR="00BF5CC6" w:rsidRPr="00595E4E" w:rsidRDefault="009008D4" w:rsidP="008F2D17">
      <w:pPr>
        <w:spacing w:line="360" w:lineRule="auto"/>
      </w:pPr>
      <w:r w:rsidRPr="00595E4E">
        <w:tab/>
      </w:r>
      <w:r w:rsidR="00BF5CC6" w:rsidRPr="00595E4E">
        <w:t xml:space="preserve">Many lovers of Israel pray </w:t>
      </w:r>
      <w:r w:rsidR="00A521F7" w:rsidRPr="00595E4E">
        <w:t>for the peace of Jerusalem</w:t>
      </w:r>
      <w:r w:rsidR="00BF5CC6" w:rsidRPr="00595E4E">
        <w:t xml:space="preserve"> without </w:t>
      </w:r>
      <w:r w:rsidR="00E91F3D">
        <w:t>realizing</w:t>
      </w:r>
      <w:r w:rsidR="00BF5CC6" w:rsidRPr="00595E4E">
        <w:t xml:space="preserve"> what the </w:t>
      </w:r>
      <w:r w:rsidR="00C84E31">
        <w:t>LORD</w:t>
      </w:r>
      <w:r w:rsidR="00BF5CC6" w:rsidRPr="00595E4E">
        <w:t xml:space="preserve"> means when He </w:t>
      </w:r>
      <w:r w:rsidR="009C3E61">
        <w:t>says, “Pray</w:t>
      </w:r>
      <w:r w:rsidR="00BF5CC6" w:rsidRPr="00595E4E">
        <w:t xml:space="preserve"> for the </w:t>
      </w:r>
      <w:r w:rsidR="00BF5CC6" w:rsidRPr="00595E4E">
        <w:rPr>
          <w:i/>
        </w:rPr>
        <w:t>peace</w:t>
      </w:r>
      <w:r w:rsidR="00BF5CC6" w:rsidRPr="00595E4E">
        <w:t xml:space="preserve"> of Jerusalem.</w:t>
      </w:r>
      <w:r w:rsidR="009C3E61">
        <w:t>”</w:t>
      </w:r>
      <w:r w:rsidR="00783B1D" w:rsidRPr="00595E4E">
        <w:t xml:space="preserve"> </w:t>
      </w:r>
    </w:p>
    <w:p w14:paraId="199DD5AB" w14:textId="7C3F8C4E" w:rsidR="00783B1D" w:rsidRPr="00595E4E" w:rsidRDefault="00783B1D" w:rsidP="008F2D17">
      <w:pPr>
        <w:spacing w:line="360" w:lineRule="auto"/>
      </w:pPr>
      <w:r w:rsidRPr="00595E4E">
        <w:tab/>
        <w:t xml:space="preserve">The original Hebrew text </w:t>
      </w:r>
      <w:r w:rsidR="00F54B6E">
        <w:t>says</w:t>
      </w:r>
      <w:r w:rsidRPr="00595E4E">
        <w:t xml:space="preserve"> to pray for the </w:t>
      </w:r>
      <w:r w:rsidRPr="00595E4E">
        <w:rPr>
          <w:i/>
        </w:rPr>
        <w:t>shalom</w:t>
      </w:r>
      <w:r w:rsidRPr="00595E4E">
        <w:t xml:space="preserve"> of Jerusalem. </w:t>
      </w:r>
      <w:r w:rsidR="000264E5" w:rsidRPr="00595E4E">
        <w:t xml:space="preserve"> </w:t>
      </w:r>
      <w:r w:rsidR="000264E5" w:rsidRPr="00595E4E">
        <w:rPr>
          <w:i/>
        </w:rPr>
        <w:t>Shalom</w:t>
      </w:r>
      <w:r w:rsidR="000264E5" w:rsidRPr="00595E4E">
        <w:t xml:space="preserve"> does not mean the absence of war. The literal meaning of </w:t>
      </w:r>
      <w:r w:rsidR="000264E5" w:rsidRPr="00595E4E">
        <w:rPr>
          <w:i/>
        </w:rPr>
        <w:t>shalom</w:t>
      </w:r>
      <w:r w:rsidR="00E65CBF" w:rsidRPr="00595E4E">
        <w:t xml:space="preserve"> is</w:t>
      </w:r>
      <w:r w:rsidR="00584EDA">
        <w:t>:</w:t>
      </w:r>
      <w:r w:rsidR="00E65CBF" w:rsidRPr="00595E4E">
        <w:t xml:space="preserve"> </w:t>
      </w:r>
      <w:r w:rsidR="000264E5" w:rsidRPr="00595E4E">
        <w:rPr>
          <w:i/>
        </w:rPr>
        <w:t>the peace that comes from being whole</w:t>
      </w:r>
      <w:r w:rsidR="00E65CBF" w:rsidRPr="00595E4E">
        <w:t>.</w:t>
      </w:r>
      <w:r w:rsidR="000264E5" w:rsidRPr="00595E4E">
        <w:t xml:space="preserve"> To pray for the </w:t>
      </w:r>
      <w:r w:rsidR="000264E5" w:rsidRPr="00595E4E">
        <w:rPr>
          <w:i/>
        </w:rPr>
        <w:t>shalom</w:t>
      </w:r>
      <w:r w:rsidR="000264E5" w:rsidRPr="00595E4E">
        <w:t xml:space="preserve"> of Jerusalem</w:t>
      </w:r>
      <w:r w:rsidR="00354AC3" w:rsidRPr="00595E4E">
        <w:t xml:space="preserve"> is to pray for its </w:t>
      </w:r>
      <w:r w:rsidR="00354AC3" w:rsidRPr="00595E4E">
        <w:rPr>
          <w:i/>
        </w:rPr>
        <w:t>wholeness</w:t>
      </w:r>
      <w:r w:rsidR="00354AC3" w:rsidRPr="00595E4E">
        <w:t>.</w:t>
      </w:r>
    </w:p>
    <w:p w14:paraId="2271ECBA" w14:textId="08D82BD1" w:rsidR="00BE711D" w:rsidRPr="00595E4E" w:rsidRDefault="00BE711D" w:rsidP="008F2D17">
      <w:pPr>
        <w:spacing w:line="360" w:lineRule="auto"/>
        <w:rPr>
          <w:i/>
        </w:rPr>
      </w:pPr>
      <w:r w:rsidRPr="00595E4E">
        <w:tab/>
        <w:t xml:space="preserve">You can </w:t>
      </w:r>
      <w:r w:rsidR="00584EDA">
        <w:t>better</w:t>
      </w:r>
      <w:r w:rsidRPr="00595E4E">
        <w:t xml:space="preserve"> underst</w:t>
      </w:r>
      <w:r w:rsidR="00CA3977" w:rsidRPr="00595E4E">
        <w:t xml:space="preserve">and </w:t>
      </w:r>
      <w:r w:rsidR="00930756" w:rsidRPr="00595E4E">
        <w:t>God’s instruction</w:t>
      </w:r>
      <w:r w:rsidRPr="00595E4E">
        <w:t xml:space="preserve"> with a little knowledge </w:t>
      </w:r>
      <w:r w:rsidR="006F35BE" w:rsidRPr="00595E4E">
        <w:t>of Hebrew</w:t>
      </w:r>
      <w:r w:rsidR="00930756" w:rsidRPr="00595E4E">
        <w:t>—the</w:t>
      </w:r>
      <w:r w:rsidR="006F35BE" w:rsidRPr="00595E4E">
        <w:t xml:space="preserve"> original language of </w:t>
      </w:r>
      <w:r w:rsidR="003E7B79" w:rsidRPr="00595E4E">
        <w:t>The Old Testament.</w:t>
      </w:r>
      <w:r w:rsidR="006F35BE" w:rsidRPr="00595E4E">
        <w:t xml:space="preserve"> </w:t>
      </w:r>
      <w:r w:rsidR="00256074">
        <w:t>You can easily see it in these quotes from</w:t>
      </w:r>
      <w:r w:rsidR="00E970ED" w:rsidRPr="00595E4E">
        <w:t xml:space="preserve"> Edward Horowitz’s text for the study of </w:t>
      </w:r>
      <w:r w:rsidR="00831476" w:rsidRPr="00595E4E">
        <w:t xml:space="preserve">modern </w:t>
      </w:r>
      <w:r w:rsidR="00E970ED" w:rsidRPr="00595E4E">
        <w:t xml:space="preserve">Hebrew </w:t>
      </w:r>
      <w:r w:rsidR="00E970ED" w:rsidRPr="00595E4E">
        <w:rPr>
          <w:i/>
        </w:rPr>
        <w:t>How the Hebrew Language Grew</w:t>
      </w:r>
      <w:r w:rsidR="006F35BE" w:rsidRPr="00595E4E">
        <w:rPr>
          <w:i/>
        </w:rPr>
        <w:t>.</w:t>
      </w:r>
      <w:r w:rsidR="00DB17CB" w:rsidRPr="00595E4E">
        <w:rPr>
          <w:rStyle w:val="EndnoteReference"/>
          <w:i/>
        </w:rPr>
        <w:endnoteReference w:id="3"/>
      </w:r>
    </w:p>
    <w:p w14:paraId="18F3463F" w14:textId="77777777" w:rsidR="003E7B79" w:rsidRPr="00595E4E" w:rsidRDefault="003E7B79" w:rsidP="008F2D17">
      <w:pPr>
        <w:spacing w:line="360" w:lineRule="auto"/>
        <w:rPr>
          <w:i/>
        </w:rPr>
      </w:pPr>
    </w:p>
    <w:p w14:paraId="02E4D6F5" w14:textId="2A8944CA" w:rsidR="00831476" w:rsidRPr="00595E4E" w:rsidRDefault="00916F5A" w:rsidP="00916F5A">
      <w:pPr>
        <w:spacing w:line="360" w:lineRule="auto"/>
        <w:jc w:val="center"/>
        <w:rPr>
          <w:i/>
        </w:rPr>
      </w:pPr>
      <w:r w:rsidRPr="00595E4E">
        <w:rPr>
          <w:i/>
        </w:rPr>
        <w:t>The Hebr</w:t>
      </w:r>
      <w:r w:rsidR="003E7B79" w:rsidRPr="00595E4E">
        <w:rPr>
          <w:i/>
        </w:rPr>
        <w:t>ew Root has Three Consonants--us</w:t>
      </w:r>
      <w:r w:rsidRPr="00595E4E">
        <w:rPr>
          <w:i/>
        </w:rPr>
        <w:t>ually</w:t>
      </w:r>
    </w:p>
    <w:p w14:paraId="20172350" w14:textId="32B27148" w:rsidR="00831476" w:rsidRPr="00595E4E" w:rsidRDefault="00831476" w:rsidP="002A3443">
      <w:pPr>
        <w:spacing w:line="360" w:lineRule="auto"/>
        <w:ind w:left="720"/>
        <w:rPr>
          <w:sz w:val="20"/>
          <w:szCs w:val="20"/>
        </w:rPr>
      </w:pPr>
      <w:r w:rsidRPr="00595E4E">
        <w:rPr>
          <w:sz w:val="20"/>
          <w:szCs w:val="20"/>
        </w:rPr>
        <w:t>We now come to the central theme of all word building in Hebrew; it is the central rhythm of the whole, vast, far-flung structure of the Hebrew language.</w:t>
      </w:r>
    </w:p>
    <w:p w14:paraId="6E7CC817" w14:textId="749DE040" w:rsidR="00B04F82" w:rsidRPr="00595E4E" w:rsidRDefault="00B04F82" w:rsidP="002A3443">
      <w:pPr>
        <w:spacing w:line="360" w:lineRule="auto"/>
        <w:ind w:left="720"/>
        <w:rPr>
          <w:sz w:val="20"/>
          <w:szCs w:val="20"/>
        </w:rPr>
      </w:pPr>
      <w:r w:rsidRPr="00595E4E">
        <w:rPr>
          <w:sz w:val="20"/>
          <w:szCs w:val="20"/>
        </w:rPr>
        <w:tab/>
        <w:t>This is it:</w:t>
      </w:r>
    </w:p>
    <w:p w14:paraId="4414FF95" w14:textId="5274A3BE" w:rsidR="00B04F82" w:rsidRPr="00595E4E" w:rsidRDefault="00B04F82" w:rsidP="002A3443">
      <w:pPr>
        <w:spacing w:line="360" w:lineRule="auto"/>
        <w:ind w:left="720"/>
        <w:rPr>
          <w:i/>
          <w:sz w:val="20"/>
          <w:szCs w:val="20"/>
        </w:rPr>
      </w:pPr>
      <w:r w:rsidRPr="00595E4E">
        <w:rPr>
          <w:sz w:val="20"/>
          <w:szCs w:val="20"/>
        </w:rPr>
        <w:tab/>
        <w:t>Practic</w:t>
      </w:r>
      <w:r w:rsidR="003C7C21" w:rsidRPr="00595E4E">
        <w:rPr>
          <w:sz w:val="20"/>
          <w:szCs w:val="20"/>
        </w:rPr>
        <w:t>ally all words in Hebrew go back</w:t>
      </w:r>
      <w:r w:rsidRPr="00595E4E">
        <w:rPr>
          <w:sz w:val="20"/>
          <w:szCs w:val="20"/>
        </w:rPr>
        <w:t xml:space="preserve"> to a root—and this root must have in it three consonants. You can do anything you want to the root: you can use it in any</w:t>
      </w:r>
      <w:r w:rsidR="003C7C21" w:rsidRPr="00595E4E">
        <w:rPr>
          <w:sz w:val="20"/>
          <w:szCs w:val="20"/>
        </w:rPr>
        <w:t xml:space="preserve"> verb form or tense, you can tu</w:t>
      </w:r>
      <w:r w:rsidRPr="00595E4E">
        <w:rPr>
          <w:sz w:val="20"/>
          <w:szCs w:val="20"/>
        </w:rPr>
        <w:t xml:space="preserve">rn it into any one of ten or twenty or more nouns. You can make it an adjective, adverb, preposition, or what you will…. </w:t>
      </w:r>
      <w:r w:rsidRPr="00595E4E">
        <w:rPr>
          <w:i/>
          <w:sz w:val="20"/>
          <w:szCs w:val="20"/>
        </w:rPr>
        <w:t>No matter what you do you will always see staring you in the face t</w:t>
      </w:r>
      <w:r w:rsidR="004B3283" w:rsidRPr="00595E4E">
        <w:rPr>
          <w:i/>
          <w:sz w:val="20"/>
          <w:szCs w:val="20"/>
        </w:rPr>
        <w:t>he three consonants of the root.</w:t>
      </w:r>
      <w:r w:rsidRPr="00595E4E">
        <w:rPr>
          <w:i/>
          <w:sz w:val="20"/>
          <w:szCs w:val="20"/>
        </w:rPr>
        <w:t xml:space="preserve"> You can never escape them.</w:t>
      </w:r>
    </w:p>
    <w:p w14:paraId="33A92BF4" w14:textId="5775527D" w:rsidR="00B04F82" w:rsidRPr="00595E4E" w:rsidRDefault="00B04F82" w:rsidP="002A3443">
      <w:pPr>
        <w:spacing w:line="360" w:lineRule="auto"/>
        <w:ind w:left="720"/>
        <w:rPr>
          <w:sz w:val="20"/>
          <w:szCs w:val="20"/>
        </w:rPr>
      </w:pPr>
      <w:r w:rsidRPr="00595E4E">
        <w:rPr>
          <w:sz w:val="20"/>
          <w:szCs w:val="20"/>
        </w:rPr>
        <w:tab/>
        <w:t>And equally important:</w:t>
      </w:r>
    </w:p>
    <w:p w14:paraId="7C07EF54" w14:textId="30CDDB4F" w:rsidR="00B04F82" w:rsidRPr="00595E4E" w:rsidRDefault="00B04F82" w:rsidP="002A3443">
      <w:pPr>
        <w:spacing w:line="360" w:lineRule="auto"/>
        <w:ind w:left="720"/>
        <w:rPr>
          <w:i/>
          <w:sz w:val="20"/>
          <w:szCs w:val="20"/>
        </w:rPr>
      </w:pPr>
      <w:r w:rsidRPr="00595E4E">
        <w:rPr>
          <w:sz w:val="20"/>
          <w:szCs w:val="20"/>
        </w:rPr>
        <w:tab/>
        <w:t>No matter what you do with the root, no matter into what word you turn it—</w:t>
      </w:r>
      <w:r w:rsidRPr="00595E4E">
        <w:rPr>
          <w:i/>
          <w:sz w:val="20"/>
          <w:szCs w:val="20"/>
        </w:rPr>
        <w:t>that word must carry in it something of the meaning of the root</w:t>
      </w:r>
      <w:r w:rsidR="003C7C21" w:rsidRPr="00595E4E">
        <w:rPr>
          <w:i/>
          <w:sz w:val="20"/>
          <w:szCs w:val="20"/>
        </w:rPr>
        <w:t>…</w:t>
      </w:r>
    </w:p>
    <w:p w14:paraId="0E03A337" w14:textId="77777777" w:rsidR="00354AC3" w:rsidRPr="00595E4E" w:rsidRDefault="00354AC3" w:rsidP="008F2D17">
      <w:pPr>
        <w:spacing w:line="360" w:lineRule="auto"/>
      </w:pPr>
    </w:p>
    <w:p w14:paraId="0BE75D09" w14:textId="07BBAC9C" w:rsidR="00155094" w:rsidRPr="00595E4E" w:rsidRDefault="00916F5A" w:rsidP="00916F5A">
      <w:pPr>
        <w:spacing w:line="360" w:lineRule="auto"/>
      </w:pPr>
      <w:r w:rsidRPr="00595E4E">
        <w:t xml:space="preserve">Mr. Horowitz illustrates this word building </w:t>
      </w:r>
      <w:r w:rsidR="00FF66A1" w:rsidRPr="00595E4E">
        <w:t>as a whee</w:t>
      </w:r>
      <w:r w:rsidR="00A94AC4" w:rsidRPr="00595E4E">
        <w:t xml:space="preserve">l. The </w:t>
      </w:r>
      <w:r w:rsidR="004B3283" w:rsidRPr="00595E4E">
        <w:t>three-letter</w:t>
      </w:r>
      <w:r w:rsidR="00A94AC4" w:rsidRPr="00595E4E">
        <w:t xml:space="preserve"> root word is</w:t>
      </w:r>
      <w:r w:rsidR="00FF66A1" w:rsidRPr="00595E4E">
        <w:t xml:space="preserve"> the hub of the wheel.  </w:t>
      </w:r>
      <w:r w:rsidR="00221877">
        <w:t>Vowel sounds weaving in and out among the</w:t>
      </w:r>
      <w:r w:rsidR="00FF66A1" w:rsidRPr="00595E4E">
        <w:t xml:space="preserve"> consonants </w:t>
      </w:r>
      <w:r w:rsidR="00221877">
        <w:t xml:space="preserve">of the root </w:t>
      </w:r>
      <w:r w:rsidR="00FF66A1" w:rsidRPr="00595E4E">
        <w:t xml:space="preserve">create other words. </w:t>
      </w:r>
      <w:r w:rsidR="00155094" w:rsidRPr="00595E4E">
        <w:t xml:space="preserve">These </w:t>
      </w:r>
      <w:r w:rsidR="00221877">
        <w:t xml:space="preserve">words </w:t>
      </w:r>
      <w:r w:rsidR="00155094" w:rsidRPr="00595E4E">
        <w:t>are in the spokes of the wheel.</w:t>
      </w:r>
    </w:p>
    <w:p w14:paraId="7120EC40" w14:textId="47398AF1" w:rsidR="00354AC3" w:rsidRPr="00595E4E" w:rsidRDefault="00155094" w:rsidP="00916F5A">
      <w:pPr>
        <w:spacing w:line="360" w:lineRule="auto"/>
      </w:pPr>
      <w:r w:rsidRPr="00595E4E">
        <w:tab/>
      </w:r>
      <w:r w:rsidR="00FF66A1" w:rsidRPr="00595E4E">
        <w:t xml:space="preserve"> When I ask people what is the most </w:t>
      </w:r>
      <w:r w:rsidR="004B3283" w:rsidRPr="00595E4E">
        <w:t>well known</w:t>
      </w:r>
      <w:r w:rsidR="00FF66A1" w:rsidRPr="00595E4E">
        <w:t xml:space="preserve"> Hebrew word, they usually </w:t>
      </w:r>
      <w:r w:rsidR="002D5D23">
        <w:t>answer</w:t>
      </w:r>
      <w:r w:rsidR="00FF66A1" w:rsidRPr="00595E4E">
        <w:t xml:space="preserve">, </w:t>
      </w:r>
      <w:r w:rsidR="00FF66A1" w:rsidRPr="00595E4E">
        <w:rPr>
          <w:i/>
        </w:rPr>
        <w:t>“Hallelujah.”</w:t>
      </w:r>
      <w:r w:rsidR="00FF66A1" w:rsidRPr="00595E4E">
        <w:t xml:space="preserve"> </w:t>
      </w:r>
      <w:r w:rsidRPr="00595E4E">
        <w:t>Yet</w:t>
      </w:r>
      <w:r w:rsidR="002B3896" w:rsidRPr="00595E4E">
        <w:t xml:space="preserve"> </w:t>
      </w:r>
      <w:r w:rsidR="002D5D23">
        <w:t>another</w:t>
      </w:r>
      <w:r w:rsidR="002B3896" w:rsidRPr="00595E4E">
        <w:t xml:space="preserve"> word is much more widely used. It is the word </w:t>
      </w:r>
      <w:r w:rsidR="002B3896" w:rsidRPr="00595E4E">
        <w:rPr>
          <w:i/>
        </w:rPr>
        <w:t>Amen</w:t>
      </w:r>
      <w:r w:rsidR="002B3896" w:rsidRPr="00595E4E">
        <w:t xml:space="preserve">.  </w:t>
      </w:r>
    </w:p>
    <w:p w14:paraId="6BB9AFC2" w14:textId="17D39003" w:rsidR="003606EE" w:rsidRPr="00595E4E" w:rsidRDefault="002B3896" w:rsidP="00916F5A">
      <w:pPr>
        <w:spacing w:line="360" w:lineRule="auto"/>
        <w:rPr>
          <w:lang w:bidi="he-IL"/>
        </w:rPr>
      </w:pPr>
      <w:r w:rsidRPr="00595E4E">
        <w:tab/>
      </w:r>
      <w:r w:rsidR="00A94AC4" w:rsidRPr="00595E4E">
        <w:t>Herein I have reproduced</w:t>
      </w:r>
      <w:r w:rsidRPr="00595E4E">
        <w:t xml:space="preserve"> Horowitz’s word wheel for the root </w:t>
      </w:r>
      <w:r w:rsidRPr="00595E4E">
        <w:rPr>
          <w:i/>
        </w:rPr>
        <w:t>Amen</w:t>
      </w:r>
      <w:r w:rsidR="00F14360" w:rsidRPr="00595E4E">
        <w:t xml:space="preserve"> </w:t>
      </w:r>
      <w:r w:rsidR="00F14360" w:rsidRPr="00595E4E">
        <w:rPr>
          <w:lang w:bidi="he-IL"/>
        </w:rPr>
        <w:t xml:space="preserve">אמז. Its literal meaning is: </w:t>
      </w:r>
      <w:r w:rsidR="00F14360" w:rsidRPr="00595E4E">
        <w:rPr>
          <w:i/>
          <w:lang w:bidi="he-IL"/>
        </w:rPr>
        <w:t>May this prayer come true</w:t>
      </w:r>
      <w:r w:rsidR="00F14360" w:rsidRPr="00595E4E">
        <w:rPr>
          <w:lang w:bidi="he-IL"/>
        </w:rPr>
        <w:t xml:space="preserve">. </w:t>
      </w:r>
      <w:r w:rsidR="00155094" w:rsidRPr="00595E4E">
        <w:rPr>
          <w:lang w:bidi="he-IL"/>
        </w:rPr>
        <w:t xml:space="preserve">Circling around the hub are words from this root. Notice how many of </w:t>
      </w:r>
      <w:r w:rsidR="001F5892" w:rsidRPr="00595E4E">
        <w:rPr>
          <w:lang w:bidi="he-IL"/>
        </w:rPr>
        <w:t>the words describe</w:t>
      </w:r>
      <w:r w:rsidR="002F6966" w:rsidRPr="00595E4E">
        <w:rPr>
          <w:lang w:bidi="he-IL"/>
        </w:rPr>
        <w:t xml:space="preserve"> what it takes to make a praye</w:t>
      </w:r>
      <w:r w:rsidR="00D73473" w:rsidRPr="00595E4E">
        <w:rPr>
          <w:lang w:bidi="he-IL"/>
        </w:rPr>
        <w:t xml:space="preserve">r come true. </w:t>
      </w:r>
      <w:r w:rsidR="00D73473" w:rsidRPr="00941D09">
        <w:rPr>
          <w:i/>
          <w:lang w:bidi="he-IL"/>
        </w:rPr>
        <w:t>Truth</w:t>
      </w:r>
      <w:r w:rsidR="00D73473" w:rsidRPr="00595E4E">
        <w:rPr>
          <w:lang w:bidi="he-IL"/>
        </w:rPr>
        <w:t xml:space="preserve">, (God’s Word). </w:t>
      </w:r>
      <w:r w:rsidR="00D73473" w:rsidRPr="00941D09">
        <w:rPr>
          <w:i/>
          <w:lang w:bidi="he-IL"/>
        </w:rPr>
        <w:t>Faith.</w:t>
      </w:r>
      <w:r w:rsidR="00D73473" w:rsidRPr="00595E4E">
        <w:rPr>
          <w:lang w:bidi="he-IL"/>
        </w:rPr>
        <w:t xml:space="preserve"> </w:t>
      </w:r>
      <w:r w:rsidR="00D73473" w:rsidRPr="00941D09">
        <w:rPr>
          <w:i/>
          <w:lang w:bidi="he-IL"/>
        </w:rPr>
        <w:t>Believed.</w:t>
      </w:r>
      <w:r w:rsidR="00D73473" w:rsidRPr="00595E4E">
        <w:rPr>
          <w:lang w:bidi="he-IL"/>
        </w:rPr>
        <w:t xml:space="preserve"> </w:t>
      </w:r>
      <w:r w:rsidR="00D73473" w:rsidRPr="00941D09">
        <w:rPr>
          <w:i/>
          <w:lang w:bidi="he-IL"/>
        </w:rPr>
        <w:t>Right Hand,</w:t>
      </w:r>
      <w:r w:rsidR="00D73473" w:rsidRPr="00595E4E">
        <w:rPr>
          <w:lang w:bidi="he-IL"/>
        </w:rPr>
        <w:t xml:space="preserve"> (T</w:t>
      </w:r>
      <w:r w:rsidR="002F6966" w:rsidRPr="00595E4E">
        <w:rPr>
          <w:lang w:bidi="he-IL"/>
        </w:rPr>
        <w:t>he right hand of God</w:t>
      </w:r>
      <w:r w:rsidR="00D73473" w:rsidRPr="00595E4E">
        <w:rPr>
          <w:lang w:bidi="he-IL"/>
        </w:rPr>
        <w:t xml:space="preserve"> signifies His power</w:t>
      </w:r>
      <w:r w:rsidR="002F6966" w:rsidRPr="00595E4E">
        <w:rPr>
          <w:lang w:bidi="he-IL"/>
        </w:rPr>
        <w:t xml:space="preserve">.) </w:t>
      </w:r>
      <w:r w:rsidR="00941D09">
        <w:rPr>
          <w:lang w:bidi="he-IL"/>
        </w:rPr>
        <w:t xml:space="preserve">A </w:t>
      </w:r>
      <w:r w:rsidR="00D73473" w:rsidRPr="00595E4E">
        <w:rPr>
          <w:lang w:bidi="he-IL"/>
        </w:rPr>
        <w:t xml:space="preserve">family of words growing from </w:t>
      </w:r>
      <w:r w:rsidR="002F6966" w:rsidRPr="00595E4E">
        <w:rPr>
          <w:lang w:bidi="he-IL"/>
        </w:rPr>
        <w:t xml:space="preserve">one root </w:t>
      </w:r>
      <w:r w:rsidR="003606EE" w:rsidRPr="00595E4E">
        <w:rPr>
          <w:lang w:bidi="he-IL"/>
        </w:rPr>
        <w:t>often illustrate</w:t>
      </w:r>
      <w:r w:rsidR="00F47DC7" w:rsidRPr="00595E4E">
        <w:rPr>
          <w:lang w:bidi="he-IL"/>
        </w:rPr>
        <w:t>s</w:t>
      </w:r>
      <w:r w:rsidR="003606EE" w:rsidRPr="00595E4E">
        <w:rPr>
          <w:lang w:bidi="he-IL"/>
        </w:rPr>
        <w:t xml:space="preserve"> </w:t>
      </w:r>
      <w:r w:rsidR="00F47DC7" w:rsidRPr="00595E4E">
        <w:rPr>
          <w:lang w:bidi="he-IL"/>
        </w:rPr>
        <w:t>a particular biblical truth.</w:t>
      </w:r>
    </w:p>
    <w:p w14:paraId="0FF8CA2F" w14:textId="6F22AD5C" w:rsidR="002B3896" w:rsidRPr="00595E4E" w:rsidRDefault="003606EE" w:rsidP="00916F5A">
      <w:pPr>
        <w:spacing w:line="360" w:lineRule="auto"/>
        <w:rPr>
          <w:lang w:bidi="he-IL"/>
        </w:rPr>
      </w:pPr>
      <w:r w:rsidRPr="00595E4E">
        <w:rPr>
          <w:lang w:bidi="he-IL"/>
        </w:rPr>
        <w:tab/>
        <w:t xml:space="preserve">Here’s what Horowitz says about another family of words. And remember, he is writing primarily to </w:t>
      </w:r>
      <w:r w:rsidR="00A521F7" w:rsidRPr="00595E4E">
        <w:rPr>
          <w:lang w:bidi="he-IL"/>
        </w:rPr>
        <w:t>Jewish</w:t>
      </w:r>
      <w:r w:rsidRPr="00595E4E">
        <w:rPr>
          <w:lang w:bidi="he-IL"/>
        </w:rPr>
        <w:t xml:space="preserve"> students</w:t>
      </w:r>
      <w:r w:rsidR="00E72D2A" w:rsidRPr="00595E4E">
        <w:rPr>
          <w:lang w:bidi="he-IL"/>
        </w:rPr>
        <w:t>:</w:t>
      </w:r>
    </w:p>
    <w:p w14:paraId="3AA2E937" w14:textId="77777777" w:rsidR="00E72D2A" w:rsidRPr="00595E4E" w:rsidRDefault="00E72D2A" w:rsidP="00685D3C">
      <w:pPr>
        <w:spacing w:line="360" w:lineRule="auto"/>
        <w:ind w:left="720"/>
        <w:rPr>
          <w:sz w:val="20"/>
          <w:szCs w:val="20"/>
          <w:lang w:bidi="he-IL"/>
        </w:rPr>
      </w:pPr>
    </w:p>
    <w:p w14:paraId="37C391C4" w14:textId="053B13D0" w:rsidR="00E72D2A" w:rsidRPr="00595E4E" w:rsidRDefault="00E72D2A" w:rsidP="00685D3C">
      <w:pPr>
        <w:spacing w:line="360" w:lineRule="auto"/>
        <w:ind w:left="720"/>
        <w:jc w:val="center"/>
        <w:rPr>
          <w:sz w:val="20"/>
          <w:szCs w:val="20"/>
          <w:lang w:bidi="he-IL"/>
        </w:rPr>
      </w:pPr>
      <w:r w:rsidRPr="00595E4E">
        <w:rPr>
          <w:sz w:val="20"/>
          <w:szCs w:val="20"/>
          <w:lang w:bidi="he-IL"/>
        </w:rPr>
        <w:t>שלמ — BE WHOLE, COMPLETE</w:t>
      </w:r>
    </w:p>
    <w:p w14:paraId="17F0A01C" w14:textId="578CCA57" w:rsidR="00E72D2A" w:rsidRPr="00595E4E" w:rsidRDefault="00E72D2A" w:rsidP="002A3443">
      <w:pPr>
        <w:spacing w:line="360" w:lineRule="auto"/>
        <w:ind w:left="720"/>
        <w:rPr>
          <w:sz w:val="20"/>
          <w:szCs w:val="20"/>
          <w:lang w:bidi="he-IL"/>
        </w:rPr>
      </w:pPr>
      <w:r w:rsidRPr="00595E4E">
        <w:rPr>
          <w:sz w:val="20"/>
          <w:szCs w:val="20"/>
          <w:lang w:bidi="he-IL"/>
        </w:rPr>
        <w:tab/>
      </w:r>
      <w:r w:rsidR="002C6BE6" w:rsidRPr="00595E4E">
        <w:rPr>
          <w:sz w:val="20"/>
          <w:szCs w:val="20"/>
          <w:lang w:bidi="he-IL"/>
        </w:rPr>
        <w:t>It probably never occurred to you and it may faintly amuse you to know that when someone says to you inquiringly “לך שלומ</w:t>
      </w:r>
      <w:r w:rsidR="009A3550">
        <w:rPr>
          <w:sz w:val="20"/>
          <w:szCs w:val="20"/>
          <w:lang w:bidi="he-IL"/>
        </w:rPr>
        <w:t xml:space="preserve"> </w:t>
      </w:r>
      <w:r w:rsidR="006A6533">
        <w:rPr>
          <w:sz w:val="20"/>
          <w:szCs w:val="20"/>
          <w:lang w:bidi="he-IL"/>
        </w:rPr>
        <w:t>[</w:t>
      </w:r>
      <w:r w:rsidR="009A3550">
        <w:rPr>
          <w:rFonts w:hint="cs"/>
          <w:sz w:val="20"/>
          <w:szCs w:val="20"/>
          <w:lang w:bidi="he-IL"/>
        </w:rPr>
        <w:t>מא</w:t>
      </w:r>
      <w:r w:rsidR="009A3550">
        <w:rPr>
          <w:sz w:val="20"/>
          <w:szCs w:val="20"/>
          <w:lang w:bidi="he-IL"/>
        </w:rPr>
        <w:t>]</w:t>
      </w:r>
      <w:r w:rsidR="002C6BE6" w:rsidRPr="00595E4E">
        <w:rPr>
          <w:sz w:val="20"/>
          <w:szCs w:val="20"/>
          <w:lang w:bidi="he-IL"/>
        </w:rPr>
        <w:t>”</w:t>
      </w:r>
      <w:r w:rsidR="00550D37" w:rsidRPr="00595E4E">
        <w:rPr>
          <w:sz w:val="20"/>
          <w:szCs w:val="20"/>
          <w:lang w:bidi="he-IL"/>
        </w:rPr>
        <w:t xml:space="preserve"> </w:t>
      </w:r>
      <w:r w:rsidR="00AA5F4A">
        <w:rPr>
          <w:sz w:val="20"/>
          <w:szCs w:val="20"/>
          <w:lang w:bidi="he-IL"/>
        </w:rPr>
        <w:t>[</w:t>
      </w:r>
      <w:r w:rsidR="00017303" w:rsidRPr="00595E4E">
        <w:rPr>
          <w:sz w:val="20"/>
          <w:szCs w:val="20"/>
          <w:lang w:bidi="he-IL"/>
        </w:rPr>
        <w:t>“</w:t>
      </w:r>
      <w:r w:rsidR="00017303" w:rsidRPr="00595E4E">
        <w:rPr>
          <w:i/>
          <w:sz w:val="20"/>
          <w:szCs w:val="20"/>
          <w:lang w:bidi="he-IL"/>
        </w:rPr>
        <w:t>What is your peace</w:t>
      </w:r>
      <w:r w:rsidR="00231320">
        <w:rPr>
          <w:sz w:val="20"/>
          <w:szCs w:val="20"/>
          <w:lang w:bidi="he-IL"/>
        </w:rPr>
        <w:t>?</w:t>
      </w:r>
      <w:r w:rsidR="00550D37" w:rsidRPr="00595E4E">
        <w:rPr>
          <w:sz w:val="20"/>
          <w:szCs w:val="20"/>
          <w:lang w:bidi="he-IL"/>
        </w:rPr>
        <w:t>]</w:t>
      </w:r>
      <w:r w:rsidRPr="00595E4E">
        <w:rPr>
          <w:sz w:val="20"/>
          <w:szCs w:val="20"/>
          <w:lang w:bidi="he-IL"/>
        </w:rPr>
        <w:t xml:space="preserve"> </w:t>
      </w:r>
      <w:r w:rsidR="00550D37" w:rsidRPr="00595E4E">
        <w:rPr>
          <w:sz w:val="20"/>
          <w:szCs w:val="20"/>
          <w:lang w:bidi="he-IL"/>
        </w:rPr>
        <w:t>—</w:t>
      </w:r>
      <w:r w:rsidR="00417F67" w:rsidRPr="00595E4E">
        <w:rPr>
          <w:sz w:val="20"/>
          <w:szCs w:val="20"/>
          <w:lang w:bidi="he-IL"/>
        </w:rPr>
        <w:t>he is actually asking you whether you are whole, complete, in one piece. They want assurance that no part of you—fingers, toes, legs, arms, etc. is missing or broken. The root meaning of our familiar greeting word שלומ (</w:t>
      </w:r>
      <w:r w:rsidR="00417F67" w:rsidRPr="00595E4E">
        <w:rPr>
          <w:i/>
          <w:sz w:val="20"/>
          <w:szCs w:val="20"/>
          <w:lang w:bidi="he-IL"/>
        </w:rPr>
        <w:t>shalom</w:t>
      </w:r>
      <w:r w:rsidR="00417F67" w:rsidRPr="00595E4E">
        <w:rPr>
          <w:sz w:val="20"/>
          <w:szCs w:val="20"/>
          <w:lang w:bidi="he-IL"/>
        </w:rPr>
        <w:t>) is שלמ</w:t>
      </w:r>
      <w:r w:rsidR="00475656" w:rsidRPr="00595E4E">
        <w:rPr>
          <w:sz w:val="20"/>
          <w:szCs w:val="20"/>
          <w:lang w:bidi="he-IL"/>
        </w:rPr>
        <w:t xml:space="preserve"> (</w:t>
      </w:r>
      <w:r w:rsidR="00475656" w:rsidRPr="00595E4E">
        <w:rPr>
          <w:i/>
          <w:sz w:val="20"/>
          <w:szCs w:val="20"/>
          <w:lang w:bidi="he-IL"/>
        </w:rPr>
        <w:t>shalem</w:t>
      </w:r>
      <w:r w:rsidR="00475656" w:rsidRPr="00595E4E">
        <w:rPr>
          <w:sz w:val="20"/>
          <w:szCs w:val="20"/>
          <w:lang w:bidi="he-IL"/>
        </w:rPr>
        <w:t xml:space="preserve">) whole, complete. If you’re whole, you’re probably well and at peace. </w:t>
      </w:r>
    </w:p>
    <w:p w14:paraId="1B150423" w14:textId="58F0F8AD" w:rsidR="00987425" w:rsidRPr="00595E4E" w:rsidRDefault="00231320" w:rsidP="002A3443">
      <w:pPr>
        <w:spacing w:line="360" w:lineRule="auto"/>
        <w:ind w:left="720"/>
        <w:rPr>
          <w:lang w:bidi="he-IL"/>
        </w:rPr>
      </w:pPr>
      <w:r>
        <w:rPr>
          <w:sz w:val="20"/>
          <w:szCs w:val="20"/>
          <w:lang w:bidi="he-IL"/>
        </w:rPr>
        <w:tab/>
      </w:r>
      <w:r w:rsidR="00F551FB" w:rsidRPr="00595E4E">
        <w:rPr>
          <w:sz w:val="20"/>
          <w:szCs w:val="20"/>
          <w:lang w:bidi="he-IL"/>
        </w:rPr>
        <w:t>It is interesting to note that the English greeting “Hail,” has the same meaning as שלומ (</w:t>
      </w:r>
      <w:r w:rsidR="00F551FB" w:rsidRPr="00595E4E">
        <w:rPr>
          <w:i/>
          <w:sz w:val="20"/>
          <w:szCs w:val="20"/>
          <w:lang w:bidi="he-IL"/>
        </w:rPr>
        <w:t>shalom</w:t>
      </w:r>
      <w:r w:rsidR="00F551FB" w:rsidRPr="00595E4E">
        <w:rPr>
          <w:sz w:val="20"/>
          <w:szCs w:val="20"/>
          <w:lang w:bidi="he-IL"/>
        </w:rPr>
        <w:t xml:space="preserve">), namely, “being whole.” When someone </w:t>
      </w:r>
      <w:r w:rsidRPr="00595E4E">
        <w:rPr>
          <w:sz w:val="20"/>
          <w:szCs w:val="20"/>
          <w:lang w:bidi="he-IL"/>
        </w:rPr>
        <w:t>says,</w:t>
      </w:r>
      <w:r w:rsidR="00F551FB" w:rsidRPr="00595E4E">
        <w:rPr>
          <w:sz w:val="20"/>
          <w:szCs w:val="20"/>
          <w:lang w:bidi="he-IL"/>
        </w:rPr>
        <w:t xml:space="preserve"> “Hail” he is wishing that you are whole. </w:t>
      </w:r>
    </w:p>
    <w:p w14:paraId="09B1E5C6" w14:textId="77777777" w:rsidR="00FE64FA" w:rsidRPr="00595E4E" w:rsidRDefault="00FE64FA" w:rsidP="00477D75">
      <w:pPr>
        <w:ind w:left="720"/>
        <w:rPr>
          <w:sz w:val="20"/>
          <w:szCs w:val="20"/>
          <w:lang w:bidi="he-IL"/>
        </w:rPr>
      </w:pPr>
    </w:p>
    <w:p w14:paraId="49B6F399" w14:textId="1DF51608" w:rsidR="00575C8B" w:rsidRPr="00595E4E" w:rsidRDefault="00483B4E" w:rsidP="004C74C5">
      <w:pPr>
        <w:spacing w:line="360" w:lineRule="auto"/>
        <w:rPr>
          <w:lang w:bidi="he-IL"/>
        </w:rPr>
      </w:pPr>
      <w:r>
        <w:rPr>
          <w:lang w:bidi="he-IL"/>
        </w:rPr>
        <w:tab/>
      </w:r>
      <w:r w:rsidR="00FE64FA" w:rsidRPr="00595E4E">
        <w:rPr>
          <w:lang w:bidi="he-IL"/>
        </w:rPr>
        <w:t>So, when we pray for the peace</w:t>
      </w:r>
      <w:r w:rsidR="00C56718">
        <w:rPr>
          <w:lang w:bidi="he-IL"/>
        </w:rPr>
        <w:t xml:space="preserve"> </w:t>
      </w:r>
      <w:r w:rsidR="00853AB2" w:rsidRPr="00595E4E">
        <w:rPr>
          <w:lang w:bidi="he-IL"/>
        </w:rPr>
        <w:t xml:space="preserve">of Jerusalem, we are praying that earthly Jerusalem be whole—undivided.  </w:t>
      </w:r>
      <w:r w:rsidR="00575C8B" w:rsidRPr="00595E4E">
        <w:rPr>
          <w:lang w:bidi="he-IL"/>
        </w:rPr>
        <w:t>Man’s plans to divide it are not according to God’s plan. And God Himself will take to the Valley of Jud</w:t>
      </w:r>
      <w:r w:rsidR="0033530B">
        <w:rPr>
          <w:lang w:bidi="he-IL"/>
        </w:rPr>
        <w:t>gment those who divide His Land (</w:t>
      </w:r>
      <w:r w:rsidR="00575C8B" w:rsidRPr="00595E4E">
        <w:rPr>
          <w:lang w:bidi="he-IL"/>
        </w:rPr>
        <w:t>Joel 3:</w:t>
      </w:r>
      <w:r w:rsidR="0033530B">
        <w:rPr>
          <w:lang w:bidi="he-IL"/>
        </w:rPr>
        <w:t>1, 2</w:t>
      </w:r>
      <w:r w:rsidR="0068644D" w:rsidRPr="00595E4E">
        <w:rPr>
          <w:lang w:bidi="he-IL"/>
        </w:rPr>
        <w:t>)</w:t>
      </w:r>
      <w:r w:rsidR="0033530B">
        <w:rPr>
          <w:lang w:bidi="he-IL"/>
        </w:rPr>
        <w:t>.</w:t>
      </w:r>
    </w:p>
    <w:p w14:paraId="70393FDA" w14:textId="242A0DD1" w:rsidR="00FE64FA" w:rsidRPr="00595E4E" w:rsidRDefault="0068644D" w:rsidP="004C74C5">
      <w:pPr>
        <w:spacing w:line="360" w:lineRule="auto"/>
        <w:rPr>
          <w:lang w:bidi="he-IL"/>
        </w:rPr>
      </w:pPr>
      <w:r w:rsidRPr="00595E4E">
        <w:rPr>
          <w:lang w:bidi="he-IL"/>
        </w:rPr>
        <w:tab/>
      </w:r>
      <w:r w:rsidR="00853AB2" w:rsidRPr="00595E4E">
        <w:rPr>
          <w:lang w:bidi="he-IL"/>
        </w:rPr>
        <w:t xml:space="preserve">But there is </w:t>
      </w:r>
      <w:r w:rsidR="00483B4E">
        <w:rPr>
          <w:lang w:bidi="he-IL"/>
        </w:rPr>
        <w:t>a</w:t>
      </w:r>
      <w:r w:rsidR="001A7201">
        <w:rPr>
          <w:lang w:bidi="he-IL"/>
        </w:rPr>
        <w:t xml:space="preserve"> higher</w:t>
      </w:r>
      <w:r w:rsidR="00853AB2" w:rsidRPr="00595E4E">
        <w:rPr>
          <w:lang w:bidi="he-IL"/>
        </w:rPr>
        <w:t xml:space="preserve"> meaning</w:t>
      </w:r>
      <w:r w:rsidR="00A432B6">
        <w:rPr>
          <w:lang w:bidi="he-IL"/>
        </w:rPr>
        <w:t xml:space="preserve"> here—it concerns a </w:t>
      </w:r>
      <w:r w:rsidRPr="00595E4E">
        <w:rPr>
          <w:lang w:bidi="he-IL"/>
        </w:rPr>
        <w:t>higher Jerusalem.</w:t>
      </w:r>
    </w:p>
    <w:p w14:paraId="146D21C5" w14:textId="77777777" w:rsidR="00853AB2" w:rsidRPr="00595E4E" w:rsidRDefault="00853AB2" w:rsidP="004C74C5">
      <w:pPr>
        <w:spacing w:line="360" w:lineRule="auto"/>
        <w:rPr>
          <w:lang w:bidi="he-IL"/>
        </w:rPr>
      </w:pPr>
    </w:p>
    <w:p w14:paraId="7A1D5C30" w14:textId="21BA99E9" w:rsidR="00853AB2" w:rsidRPr="00595E4E" w:rsidRDefault="00853AB2" w:rsidP="004C74C5">
      <w:pPr>
        <w:spacing w:line="360" w:lineRule="auto"/>
        <w:jc w:val="center"/>
        <w:rPr>
          <w:lang w:bidi="he-IL"/>
        </w:rPr>
      </w:pPr>
      <w:r w:rsidRPr="00595E4E">
        <w:rPr>
          <w:lang w:bidi="he-IL"/>
        </w:rPr>
        <w:t>Heavenly Jerusalem</w:t>
      </w:r>
    </w:p>
    <w:p w14:paraId="536696F8" w14:textId="3E6DBE68" w:rsidR="00853AB2" w:rsidRPr="00595E4E" w:rsidRDefault="004C0DB7" w:rsidP="004C74C5">
      <w:pPr>
        <w:spacing w:line="360" w:lineRule="auto"/>
        <w:jc w:val="center"/>
        <w:rPr>
          <w:lang w:bidi="he-IL"/>
        </w:rPr>
      </w:pPr>
      <w:r w:rsidRPr="00595E4E">
        <w:rPr>
          <w:lang w:bidi="he-IL"/>
        </w:rPr>
        <w:t>and</w:t>
      </w:r>
    </w:p>
    <w:p w14:paraId="4FB71A03" w14:textId="759A4681" w:rsidR="004C0DB7" w:rsidRPr="00595E4E" w:rsidRDefault="004C0DB7" w:rsidP="004C74C5">
      <w:pPr>
        <w:spacing w:line="360" w:lineRule="auto"/>
        <w:jc w:val="center"/>
        <w:rPr>
          <w:lang w:bidi="he-IL"/>
        </w:rPr>
      </w:pPr>
      <w:r w:rsidRPr="00595E4E">
        <w:rPr>
          <w:lang w:bidi="he-IL"/>
        </w:rPr>
        <w:t>Earthly Jerusalem</w:t>
      </w:r>
    </w:p>
    <w:p w14:paraId="132E630B" w14:textId="77777777" w:rsidR="004C0DB7" w:rsidRPr="00595E4E" w:rsidRDefault="004C0DB7" w:rsidP="004C74C5">
      <w:pPr>
        <w:spacing w:line="360" w:lineRule="auto"/>
        <w:jc w:val="center"/>
        <w:rPr>
          <w:lang w:bidi="he-IL"/>
        </w:rPr>
      </w:pPr>
    </w:p>
    <w:p w14:paraId="32F33B4E" w14:textId="3FB45D7C" w:rsidR="00262B30" w:rsidRPr="00595E4E" w:rsidRDefault="00285AAD" w:rsidP="004C74C5">
      <w:pPr>
        <w:spacing w:line="360" w:lineRule="auto"/>
        <w:rPr>
          <w:bCs/>
        </w:rPr>
      </w:pPr>
      <w:r w:rsidRPr="00595E4E">
        <w:rPr>
          <w:bCs/>
        </w:rPr>
        <w:t xml:space="preserve">When I began going to Israel in the early </w:t>
      </w:r>
      <w:r w:rsidR="00951CCC">
        <w:rPr>
          <w:bCs/>
        </w:rPr>
        <w:t>19</w:t>
      </w:r>
      <w:r w:rsidRPr="00595E4E">
        <w:rPr>
          <w:bCs/>
        </w:rPr>
        <w:t xml:space="preserve">80’s, I was </w:t>
      </w:r>
      <w:r w:rsidR="00C56718">
        <w:rPr>
          <w:bCs/>
        </w:rPr>
        <w:t>amazed</w:t>
      </w:r>
      <w:r w:rsidR="00123AFC" w:rsidRPr="00595E4E">
        <w:rPr>
          <w:bCs/>
        </w:rPr>
        <w:t xml:space="preserve"> at how aware </w:t>
      </w:r>
      <w:r w:rsidR="004C74C5" w:rsidRPr="00595E4E">
        <w:rPr>
          <w:bCs/>
        </w:rPr>
        <w:t>the Jews</w:t>
      </w:r>
      <w:r w:rsidR="00123AFC" w:rsidRPr="00595E4E">
        <w:rPr>
          <w:bCs/>
        </w:rPr>
        <w:t xml:space="preserve"> are of the h</w:t>
      </w:r>
      <w:r w:rsidRPr="00595E4E">
        <w:rPr>
          <w:bCs/>
        </w:rPr>
        <w:t xml:space="preserve">eavenly Jerusalem. In shops </w:t>
      </w:r>
      <w:r w:rsidR="0068644D" w:rsidRPr="00595E4E">
        <w:rPr>
          <w:bCs/>
        </w:rPr>
        <w:t xml:space="preserve">everywhere </w:t>
      </w:r>
      <w:r w:rsidRPr="00595E4E">
        <w:rPr>
          <w:bCs/>
        </w:rPr>
        <w:t xml:space="preserve">I saw </w:t>
      </w:r>
      <w:r w:rsidR="00987DC7">
        <w:rPr>
          <w:bCs/>
        </w:rPr>
        <w:t>paintings</w:t>
      </w:r>
      <w:r w:rsidRPr="00595E4E">
        <w:rPr>
          <w:bCs/>
        </w:rPr>
        <w:t xml:space="preserve"> </w:t>
      </w:r>
      <w:r w:rsidR="00123AFC" w:rsidRPr="00595E4E">
        <w:rPr>
          <w:bCs/>
        </w:rPr>
        <w:t xml:space="preserve">of both </w:t>
      </w:r>
      <w:r w:rsidR="00262B30" w:rsidRPr="00595E4E">
        <w:rPr>
          <w:bCs/>
        </w:rPr>
        <w:t>cities</w:t>
      </w:r>
      <w:r w:rsidR="00123AFC" w:rsidRPr="00595E4E">
        <w:rPr>
          <w:bCs/>
        </w:rPr>
        <w:t xml:space="preserve">, the heavenly </w:t>
      </w:r>
      <w:r w:rsidR="00262B30" w:rsidRPr="00595E4E">
        <w:rPr>
          <w:bCs/>
        </w:rPr>
        <w:t xml:space="preserve">Jerusalem </w:t>
      </w:r>
      <w:r w:rsidR="00123AFC" w:rsidRPr="00595E4E">
        <w:rPr>
          <w:bCs/>
        </w:rPr>
        <w:t xml:space="preserve">painted just above the earthly. </w:t>
      </w:r>
    </w:p>
    <w:p w14:paraId="00A455D6" w14:textId="6EE158E3" w:rsidR="00A73C41" w:rsidRPr="00595E4E" w:rsidRDefault="00262B30" w:rsidP="004C74C5">
      <w:pPr>
        <w:spacing w:line="360" w:lineRule="auto"/>
        <w:rPr>
          <w:bCs/>
        </w:rPr>
      </w:pPr>
      <w:r w:rsidRPr="00595E4E">
        <w:rPr>
          <w:bCs/>
        </w:rPr>
        <w:tab/>
      </w:r>
      <w:r w:rsidR="00FF4B96" w:rsidRPr="00595E4E">
        <w:rPr>
          <w:bCs/>
        </w:rPr>
        <w:t>The Hebrew name</w:t>
      </w:r>
      <w:r w:rsidR="00B113FF" w:rsidRPr="00595E4E">
        <w:rPr>
          <w:bCs/>
        </w:rPr>
        <w:t xml:space="preserve"> for the heavenly Jerusalem is </w:t>
      </w:r>
      <w:r w:rsidR="00843D51" w:rsidRPr="00595E4E">
        <w:rPr>
          <w:bCs/>
          <w:i/>
        </w:rPr>
        <w:t>Yerushalayim shel m</w:t>
      </w:r>
      <w:r w:rsidR="00B405A5" w:rsidRPr="00595E4E">
        <w:rPr>
          <w:bCs/>
          <w:i/>
        </w:rPr>
        <w:t>a’alah</w:t>
      </w:r>
      <w:r w:rsidR="00B113FF" w:rsidRPr="00595E4E">
        <w:rPr>
          <w:bCs/>
        </w:rPr>
        <w:t xml:space="preserve">, “Jerusalem on High.” </w:t>
      </w:r>
      <w:r w:rsidR="00F73B1F" w:rsidRPr="00595E4E">
        <w:rPr>
          <w:bCs/>
        </w:rPr>
        <w:t>Many</w:t>
      </w:r>
      <w:r w:rsidR="00B113FF" w:rsidRPr="00595E4E">
        <w:rPr>
          <w:bCs/>
        </w:rPr>
        <w:t xml:space="preserve"> </w:t>
      </w:r>
      <w:r w:rsidR="007A313F">
        <w:rPr>
          <w:bCs/>
        </w:rPr>
        <w:t>Jews</w:t>
      </w:r>
      <w:r w:rsidR="00B113FF" w:rsidRPr="00595E4E">
        <w:rPr>
          <w:bCs/>
        </w:rPr>
        <w:t xml:space="preserve"> hold it in their con</w:t>
      </w:r>
      <w:r w:rsidR="007C13E1" w:rsidRPr="00595E4E">
        <w:rPr>
          <w:bCs/>
        </w:rPr>
        <w:t>sciousness</w:t>
      </w:r>
      <w:r w:rsidR="00487742">
        <w:rPr>
          <w:bCs/>
        </w:rPr>
        <w:t>.</w:t>
      </w:r>
      <w:r w:rsidR="007A313F">
        <w:rPr>
          <w:bCs/>
        </w:rPr>
        <w:t xml:space="preserve"> </w:t>
      </w:r>
      <w:r w:rsidR="00487742">
        <w:rPr>
          <w:bCs/>
        </w:rPr>
        <w:t>And</w:t>
      </w:r>
      <w:r w:rsidR="007A313F">
        <w:rPr>
          <w:bCs/>
        </w:rPr>
        <w:t xml:space="preserve"> they believe</w:t>
      </w:r>
      <w:r w:rsidR="007C13E1" w:rsidRPr="00595E4E">
        <w:rPr>
          <w:bCs/>
        </w:rPr>
        <w:t xml:space="preserve"> that it parallels the </w:t>
      </w:r>
      <w:r w:rsidR="004D1E03" w:rsidRPr="00595E4E">
        <w:rPr>
          <w:bCs/>
        </w:rPr>
        <w:t xml:space="preserve">earthly Jerusalem, which they call </w:t>
      </w:r>
      <w:r w:rsidR="00843D51" w:rsidRPr="00595E4E">
        <w:rPr>
          <w:bCs/>
          <w:i/>
        </w:rPr>
        <w:t>Yerushalyim shel m</w:t>
      </w:r>
      <w:r w:rsidR="004D1E03" w:rsidRPr="00595E4E">
        <w:rPr>
          <w:bCs/>
          <w:i/>
        </w:rPr>
        <w:t>atah</w:t>
      </w:r>
      <w:r w:rsidR="004D1E03" w:rsidRPr="00595E4E">
        <w:rPr>
          <w:bCs/>
        </w:rPr>
        <w:t xml:space="preserve">, “Jerusalem that is </w:t>
      </w:r>
      <w:r w:rsidR="00A73C41" w:rsidRPr="00595E4E">
        <w:rPr>
          <w:bCs/>
        </w:rPr>
        <w:t>below</w:t>
      </w:r>
      <w:r w:rsidR="004D1E03" w:rsidRPr="00595E4E">
        <w:rPr>
          <w:bCs/>
        </w:rPr>
        <w:t>.”</w:t>
      </w:r>
    </w:p>
    <w:p w14:paraId="2A1CB27E" w14:textId="649DE274" w:rsidR="00A73C41" w:rsidRPr="00595E4E" w:rsidRDefault="00A73C41" w:rsidP="004C74C5">
      <w:pPr>
        <w:spacing w:line="360" w:lineRule="auto"/>
        <w:rPr>
          <w:bCs/>
        </w:rPr>
      </w:pPr>
      <w:r w:rsidRPr="00595E4E">
        <w:rPr>
          <w:bCs/>
        </w:rPr>
        <w:tab/>
      </w:r>
      <w:r w:rsidR="00216F21">
        <w:rPr>
          <w:bCs/>
        </w:rPr>
        <w:t>This</w:t>
      </w:r>
      <w:r w:rsidR="00487742">
        <w:rPr>
          <w:bCs/>
        </w:rPr>
        <w:t xml:space="preserve"> surprised me. For</w:t>
      </w:r>
      <w:r w:rsidRPr="00595E4E">
        <w:rPr>
          <w:bCs/>
        </w:rPr>
        <w:t xml:space="preserve"> I found more in the New Testament about “Jerusalem that is above,” than in the Old Testament. And yet </w:t>
      </w:r>
      <w:r w:rsidR="0051014E">
        <w:rPr>
          <w:bCs/>
        </w:rPr>
        <w:t xml:space="preserve">I saw that </w:t>
      </w:r>
      <w:r w:rsidRPr="00595E4E">
        <w:rPr>
          <w:bCs/>
        </w:rPr>
        <w:t>it</w:t>
      </w:r>
      <w:r w:rsidR="00F43418" w:rsidRPr="00595E4E">
        <w:rPr>
          <w:bCs/>
        </w:rPr>
        <w:t>s reality</w:t>
      </w:r>
      <w:r w:rsidRPr="00595E4E">
        <w:rPr>
          <w:bCs/>
        </w:rPr>
        <w:t xml:space="preserve"> was more in the minds of </w:t>
      </w:r>
      <w:r w:rsidR="00216F21">
        <w:rPr>
          <w:bCs/>
        </w:rPr>
        <w:t>Israel’s</w:t>
      </w:r>
      <w:r w:rsidRPr="00595E4E">
        <w:rPr>
          <w:bCs/>
        </w:rPr>
        <w:t xml:space="preserve"> Jews than in the </w:t>
      </w:r>
      <w:r w:rsidR="00F43418" w:rsidRPr="00595E4E">
        <w:rPr>
          <w:bCs/>
        </w:rPr>
        <w:t xml:space="preserve">thinking of </w:t>
      </w:r>
      <w:r w:rsidRPr="00595E4E">
        <w:rPr>
          <w:bCs/>
        </w:rPr>
        <w:t xml:space="preserve">Christians. </w:t>
      </w:r>
    </w:p>
    <w:p w14:paraId="0EAF561D" w14:textId="30C1CD59" w:rsidR="00853AB2" w:rsidRPr="00595E4E" w:rsidRDefault="00A73C41" w:rsidP="004C74C5">
      <w:pPr>
        <w:spacing w:line="360" w:lineRule="auto"/>
        <w:rPr>
          <w:bCs/>
        </w:rPr>
      </w:pPr>
      <w:r w:rsidRPr="00595E4E">
        <w:rPr>
          <w:bCs/>
        </w:rPr>
        <w:tab/>
        <w:t>One day I went into one of the four oldest synagogue</w:t>
      </w:r>
      <w:r w:rsidR="00AF14AC" w:rsidRPr="00595E4E">
        <w:rPr>
          <w:bCs/>
        </w:rPr>
        <w:t>s</w:t>
      </w:r>
      <w:r w:rsidRPr="00595E4E">
        <w:rPr>
          <w:bCs/>
        </w:rPr>
        <w:t xml:space="preserve"> in Jerusalem. </w:t>
      </w:r>
      <w:r w:rsidR="00AB6890" w:rsidRPr="00595E4E">
        <w:rPr>
          <w:bCs/>
        </w:rPr>
        <w:t>And there, just above the ark</w:t>
      </w:r>
      <w:r w:rsidR="00695A4D">
        <w:rPr>
          <w:bCs/>
        </w:rPr>
        <w:t>,</w:t>
      </w:r>
      <w:r w:rsidR="00AB6890" w:rsidRPr="00595E4E">
        <w:rPr>
          <w:bCs/>
        </w:rPr>
        <w:t xml:space="preserve"> whic</w:t>
      </w:r>
      <w:r w:rsidR="00216F21">
        <w:rPr>
          <w:bCs/>
        </w:rPr>
        <w:t>h holds the Torah scrolls, h</w:t>
      </w:r>
      <w:r w:rsidR="00AB6890" w:rsidRPr="00595E4E">
        <w:rPr>
          <w:bCs/>
        </w:rPr>
        <w:t>eavenly Jerusalem w</w:t>
      </w:r>
      <w:r w:rsidR="00015D04">
        <w:rPr>
          <w:bCs/>
        </w:rPr>
        <w:t>as painted as a menorah—a seven-</w:t>
      </w:r>
      <w:r w:rsidR="00AB6890" w:rsidRPr="00595E4E">
        <w:rPr>
          <w:bCs/>
        </w:rPr>
        <w:t xml:space="preserve">branched lampstand—in the clouds above earthly Jerusalem. </w:t>
      </w:r>
      <w:r w:rsidR="00AF14AC" w:rsidRPr="00595E4E">
        <w:rPr>
          <w:bCs/>
        </w:rPr>
        <w:t xml:space="preserve">This symbolized that Light comes from </w:t>
      </w:r>
      <w:r w:rsidR="00695A4D">
        <w:rPr>
          <w:bCs/>
        </w:rPr>
        <w:t>Jerusalem on h</w:t>
      </w:r>
      <w:r w:rsidR="00015D04">
        <w:rPr>
          <w:bCs/>
        </w:rPr>
        <w:t xml:space="preserve">igh to </w:t>
      </w:r>
      <w:r w:rsidR="00AF14AC" w:rsidRPr="00595E4E">
        <w:rPr>
          <w:bCs/>
        </w:rPr>
        <w:t xml:space="preserve">Jerusalem below. </w:t>
      </w:r>
      <w:r w:rsidR="00083C54" w:rsidRPr="00595E4E">
        <w:rPr>
          <w:bCs/>
        </w:rPr>
        <w:t xml:space="preserve">The </w:t>
      </w:r>
      <w:r w:rsidR="00987DC7">
        <w:rPr>
          <w:bCs/>
        </w:rPr>
        <w:t>friendly white-bearded</w:t>
      </w:r>
      <w:r w:rsidR="00083C54" w:rsidRPr="00595E4E">
        <w:rPr>
          <w:bCs/>
        </w:rPr>
        <w:t xml:space="preserve"> rabbi was from New York</w:t>
      </w:r>
      <w:r w:rsidR="00824152">
        <w:rPr>
          <w:bCs/>
        </w:rPr>
        <w:t>.</w:t>
      </w:r>
      <w:r w:rsidR="00545227" w:rsidRPr="00595E4E">
        <w:rPr>
          <w:bCs/>
        </w:rPr>
        <w:t xml:space="preserve"> </w:t>
      </w:r>
      <w:r w:rsidR="00083C54" w:rsidRPr="00595E4E">
        <w:rPr>
          <w:bCs/>
        </w:rPr>
        <w:t xml:space="preserve"> </w:t>
      </w:r>
      <w:r w:rsidR="00824152">
        <w:rPr>
          <w:bCs/>
        </w:rPr>
        <w:t xml:space="preserve">So </w:t>
      </w:r>
      <w:r w:rsidR="00083C54" w:rsidRPr="00595E4E">
        <w:rPr>
          <w:bCs/>
        </w:rPr>
        <w:t>I asked him how they k</w:t>
      </w:r>
      <w:r w:rsidR="00824152">
        <w:rPr>
          <w:bCs/>
        </w:rPr>
        <w:t>new so much about Jerusalem on h</w:t>
      </w:r>
      <w:r w:rsidR="00083C54" w:rsidRPr="00595E4E">
        <w:rPr>
          <w:bCs/>
        </w:rPr>
        <w:t>igh.</w:t>
      </w:r>
    </w:p>
    <w:p w14:paraId="54F4FBCC" w14:textId="17E5A557" w:rsidR="00083C54" w:rsidRPr="00595E4E" w:rsidRDefault="00083C54" w:rsidP="004C74C5">
      <w:pPr>
        <w:spacing w:line="360" w:lineRule="auto"/>
        <w:rPr>
          <w:bCs/>
        </w:rPr>
      </w:pPr>
      <w:r w:rsidRPr="00595E4E">
        <w:rPr>
          <w:bCs/>
        </w:rPr>
        <w:tab/>
        <w:t>“Moses told us,” he said. “He went there.”</w:t>
      </w:r>
    </w:p>
    <w:p w14:paraId="6004B739" w14:textId="7EE02C9D" w:rsidR="00083C54" w:rsidRPr="00595E4E" w:rsidRDefault="00083C54" w:rsidP="004C74C5">
      <w:pPr>
        <w:spacing w:line="360" w:lineRule="auto"/>
        <w:rPr>
          <w:bCs/>
          <w:i/>
        </w:rPr>
      </w:pPr>
      <w:r w:rsidRPr="00595E4E">
        <w:rPr>
          <w:bCs/>
        </w:rPr>
        <w:tab/>
      </w:r>
      <w:r w:rsidRPr="00595E4E">
        <w:rPr>
          <w:bCs/>
          <w:i/>
        </w:rPr>
        <w:t>Well</w:t>
      </w:r>
      <w:r w:rsidRPr="00595E4E">
        <w:rPr>
          <w:bCs/>
        </w:rPr>
        <w:t xml:space="preserve">, it dawned on </w:t>
      </w:r>
      <w:r w:rsidR="00231320" w:rsidRPr="00595E4E">
        <w:rPr>
          <w:bCs/>
        </w:rPr>
        <w:t>me;</w:t>
      </w:r>
      <w:r w:rsidRPr="00595E4E">
        <w:rPr>
          <w:bCs/>
        </w:rPr>
        <w:t xml:space="preserve"> </w:t>
      </w:r>
      <w:r w:rsidRPr="00595E4E">
        <w:rPr>
          <w:bCs/>
          <w:i/>
        </w:rPr>
        <w:t>I suppose if someone could go there now, surely Moses in all those days with God did ascend the Heavenly Mount.</w:t>
      </w:r>
    </w:p>
    <w:p w14:paraId="06403307" w14:textId="68AC3A7E" w:rsidR="00083C54" w:rsidRPr="00595E4E" w:rsidRDefault="00F153F6" w:rsidP="004C74C5">
      <w:pPr>
        <w:spacing w:line="360" w:lineRule="auto"/>
        <w:rPr>
          <w:bCs/>
        </w:rPr>
      </w:pPr>
      <w:r w:rsidRPr="00595E4E">
        <w:rPr>
          <w:bCs/>
          <w:i/>
        </w:rPr>
        <w:tab/>
      </w:r>
      <w:r w:rsidRPr="00595E4E">
        <w:rPr>
          <w:bCs/>
        </w:rPr>
        <w:t xml:space="preserve">I asked the rabbi if he could </w:t>
      </w:r>
      <w:r w:rsidR="000521EF">
        <w:rPr>
          <w:bCs/>
        </w:rPr>
        <w:t>show</w:t>
      </w:r>
      <w:r w:rsidRPr="00595E4E">
        <w:rPr>
          <w:bCs/>
        </w:rPr>
        <w:t xml:space="preserve"> me </w:t>
      </w:r>
      <w:r w:rsidR="000521EF">
        <w:rPr>
          <w:bCs/>
        </w:rPr>
        <w:t>in the Scriptures.</w:t>
      </w:r>
    </w:p>
    <w:p w14:paraId="2E85AB24" w14:textId="61075827" w:rsidR="00F153F6" w:rsidRPr="00595E4E" w:rsidRDefault="00F153F6" w:rsidP="004C74C5">
      <w:pPr>
        <w:spacing w:line="360" w:lineRule="auto"/>
        <w:rPr>
          <w:bCs/>
        </w:rPr>
      </w:pPr>
      <w:r w:rsidRPr="00595E4E">
        <w:rPr>
          <w:bCs/>
        </w:rPr>
        <w:tab/>
        <w:t xml:space="preserve">He gave me one of the </w:t>
      </w:r>
      <w:r w:rsidR="00CD1DB8">
        <w:rPr>
          <w:bCs/>
        </w:rPr>
        <w:t>Psalms of A</w:t>
      </w:r>
      <w:r w:rsidRPr="00595E4E">
        <w:rPr>
          <w:bCs/>
        </w:rPr>
        <w:t>scent</w:t>
      </w:r>
      <w:r w:rsidR="00CD1DB8">
        <w:rPr>
          <w:bCs/>
        </w:rPr>
        <w:t>,</w:t>
      </w:r>
      <w:r w:rsidRPr="00595E4E">
        <w:rPr>
          <w:bCs/>
        </w:rPr>
        <w:t xml:space="preserve"> the songs they sang as they </w:t>
      </w:r>
      <w:r w:rsidR="00CD1DB8">
        <w:rPr>
          <w:bCs/>
        </w:rPr>
        <w:t xml:space="preserve">went up </w:t>
      </w:r>
      <w:r w:rsidRPr="00595E4E">
        <w:rPr>
          <w:bCs/>
        </w:rPr>
        <w:t>to Jerusalem.</w:t>
      </w:r>
    </w:p>
    <w:p w14:paraId="70707AF7" w14:textId="77777777" w:rsidR="00F153F6" w:rsidRPr="00595E4E" w:rsidRDefault="00F153F6" w:rsidP="004C74C5">
      <w:pPr>
        <w:spacing w:line="360" w:lineRule="auto"/>
        <w:rPr>
          <w:bCs/>
        </w:rPr>
      </w:pPr>
    </w:p>
    <w:p w14:paraId="4B102D3E" w14:textId="77777777" w:rsidR="00633B9B" w:rsidRPr="00595E4E" w:rsidRDefault="00633B9B" w:rsidP="004C74C5">
      <w:pPr>
        <w:spacing w:line="360" w:lineRule="auto"/>
        <w:rPr>
          <w:b/>
          <w:bCs/>
          <w:sz w:val="20"/>
          <w:szCs w:val="20"/>
        </w:rPr>
      </w:pPr>
      <w:r w:rsidRPr="00595E4E">
        <w:rPr>
          <w:b/>
          <w:bCs/>
          <w:sz w:val="20"/>
          <w:szCs w:val="20"/>
        </w:rPr>
        <w:tab/>
        <w:t>KJV</w:t>
      </w:r>
    </w:p>
    <w:p w14:paraId="3DBD0B33" w14:textId="2F224DB1" w:rsidR="00F153F6" w:rsidRPr="00595E4E" w:rsidRDefault="00633B9B" w:rsidP="004C74C5">
      <w:pPr>
        <w:spacing w:line="360" w:lineRule="auto"/>
        <w:rPr>
          <w:sz w:val="20"/>
          <w:szCs w:val="20"/>
        </w:rPr>
      </w:pPr>
      <w:r w:rsidRPr="00595E4E">
        <w:rPr>
          <w:b/>
          <w:bCs/>
          <w:sz w:val="20"/>
          <w:szCs w:val="20"/>
        </w:rPr>
        <w:tab/>
        <w:t>Psa. 122:3</w:t>
      </w:r>
      <w:r w:rsidRPr="00595E4E">
        <w:rPr>
          <w:sz w:val="20"/>
          <w:szCs w:val="20"/>
        </w:rPr>
        <w:t xml:space="preserve"> Jerusalem is builded as a city that is compact together:</w:t>
      </w:r>
    </w:p>
    <w:p w14:paraId="520B4CA0" w14:textId="677A0A66" w:rsidR="00633B9B" w:rsidRPr="00595E4E" w:rsidRDefault="00633B9B" w:rsidP="004C74C5">
      <w:pPr>
        <w:spacing w:line="360" w:lineRule="auto"/>
        <w:rPr>
          <w:sz w:val="20"/>
          <w:szCs w:val="20"/>
        </w:rPr>
      </w:pPr>
      <w:r w:rsidRPr="00595E4E">
        <w:rPr>
          <w:sz w:val="20"/>
          <w:szCs w:val="20"/>
        </w:rPr>
        <w:tab/>
      </w:r>
    </w:p>
    <w:p w14:paraId="1687815A" w14:textId="4FEDC771" w:rsidR="00633B9B" w:rsidRPr="00595E4E" w:rsidRDefault="00633B9B" w:rsidP="004C74C5">
      <w:pPr>
        <w:spacing w:line="360" w:lineRule="auto"/>
      </w:pPr>
      <w:r w:rsidRPr="00595E4E">
        <w:rPr>
          <w:sz w:val="20"/>
          <w:szCs w:val="20"/>
        </w:rPr>
        <w:tab/>
      </w:r>
      <w:r w:rsidRPr="00595E4E">
        <w:t>He expounded on the upper and lower cities being builded together.</w:t>
      </w:r>
    </w:p>
    <w:p w14:paraId="7429AB12" w14:textId="71CDCD25" w:rsidR="00082715" w:rsidRPr="00595E4E" w:rsidRDefault="00CD1DB8" w:rsidP="004C74C5">
      <w:pPr>
        <w:spacing w:line="360" w:lineRule="auto"/>
      </w:pPr>
      <w:r>
        <w:tab/>
      </w:r>
      <w:r w:rsidR="00082715" w:rsidRPr="00595E4E">
        <w:t>Young’s Literal Translation shows this so well:</w:t>
      </w:r>
    </w:p>
    <w:p w14:paraId="7257E23C" w14:textId="77777777" w:rsidR="00082715" w:rsidRPr="00595E4E" w:rsidRDefault="00082715" w:rsidP="004C74C5">
      <w:pPr>
        <w:spacing w:line="360" w:lineRule="auto"/>
        <w:rPr>
          <w:sz w:val="20"/>
          <w:szCs w:val="20"/>
        </w:rPr>
      </w:pPr>
    </w:p>
    <w:p w14:paraId="3835242E" w14:textId="639F1D9A" w:rsidR="00082715" w:rsidRPr="00595E4E" w:rsidRDefault="00082715" w:rsidP="004C74C5">
      <w:pPr>
        <w:spacing w:line="360" w:lineRule="auto"/>
        <w:rPr>
          <w:sz w:val="20"/>
          <w:szCs w:val="20"/>
        </w:rPr>
      </w:pPr>
      <w:r w:rsidRPr="00595E4E">
        <w:rPr>
          <w:sz w:val="20"/>
          <w:szCs w:val="20"/>
        </w:rPr>
        <w:tab/>
        <w:t>Young’s</w:t>
      </w:r>
      <w:r w:rsidR="00824152">
        <w:rPr>
          <w:sz w:val="20"/>
          <w:szCs w:val="20"/>
        </w:rPr>
        <w:t xml:space="preserve"> </w:t>
      </w:r>
    </w:p>
    <w:p w14:paraId="42C8390E" w14:textId="6A612274" w:rsidR="00082715" w:rsidRPr="00595E4E" w:rsidRDefault="00082715" w:rsidP="004C74C5">
      <w:pPr>
        <w:spacing w:line="360" w:lineRule="auto"/>
        <w:rPr>
          <w:bCs/>
          <w:sz w:val="20"/>
          <w:szCs w:val="20"/>
        </w:rPr>
      </w:pPr>
      <w:r w:rsidRPr="00595E4E">
        <w:rPr>
          <w:sz w:val="20"/>
          <w:szCs w:val="20"/>
        </w:rPr>
        <w:tab/>
      </w:r>
      <w:r w:rsidRPr="00595E4E">
        <w:rPr>
          <w:b/>
          <w:bCs/>
          <w:sz w:val="20"/>
          <w:szCs w:val="20"/>
        </w:rPr>
        <w:t>Psa. 122:3</w:t>
      </w:r>
      <w:r w:rsidRPr="00595E4E">
        <w:rPr>
          <w:sz w:val="20"/>
          <w:szCs w:val="20"/>
        </w:rPr>
        <w:t xml:space="preserve"> Jerusalem — the builded one — [Is] as a city that is joined to itself together.</w:t>
      </w:r>
    </w:p>
    <w:p w14:paraId="415CA141" w14:textId="19A3179A" w:rsidR="004C74C5" w:rsidRPr="00595E4E" w:rsidRDefault="004C74C5" w:rsidP="00861FB5">
      <w:pPr>
        <w:rPr>
          <w:bCs/>
          <w:sz w:val="20"/>
          <w:szCs w:val="20"/>
        </w:rPr>
      </w:pPr>
      <w:r w:rsidRPr="00595E4E">
        <w:rPr>
          <w:bCs/>
          <w:sz w:val="20"/>
          <w:szCs w:val="20"/>
        </w:rPr>
        <w:tab/>
      </w:r>
    </w:p>
    <w:p w14:paraId="6B8249A6" w14:textId="77777777" w:rsidR="00730E86" w:rsidRPr="00595E4E" w:rsidRDefault="00730E86" w:rsidP="00861FB5">
      <w:pPr>
        <w:rPr>
          <w:bCs/>
          <w:sz w:val="20"/>
          <w:szCs w:val="20"/>
        </w:rPr>
      </w:pPr>
    </w:p>
    <w:p w14:paraId="55CFBC16" w14:textId="096B57E0" w:rsidR="00F3415D" w:rsidRPr="00595E4E" w:rsidRDefault="0033756E" w:rsidP="0033756E">
      <w:pPr>
        <w:spacing w:line="360" w:lineRule="auto"/>
        <w:rPr>
          <w:bCs/>
        </w:rPr>
      </w:pPr>
      <w:r w:rsidRPr="00595E4E">
        <w:rPr>
          <w:bCs/>
          <w:sz w:val="20"/>
          <w:szCs w:val="20"/>
        </w:rPr>
        <w:tab/>
      </w:r>
      <w:r w:rsidR="003E24C7">
        <w:rPr>
          <w:bCs/>
        </w:rPr>
        <w:t>I have learned</w:t>
      </w:r>
      <w:r w:rsidR="00006183">
        <w:rPr>
          <w:bCs/>
        </w:rPr>
        <w:t xml:space="preserve"> much from David Baron</w:t>
      </w:r>
      <w:r w:rsidR="003E24C7">
        <w:rPr>
          <w:bCs/>
        </w:rPr>
        <w:t>.</w:t>
      </w:r>
      <w:r w:rsidR="00006183">
        <w:rPr>
          <w:bCs/>
        </w:rPr>
        <w:t xml:space="preserve"> </w:t>
      </w:r>
      <w:r w:rsidR="003E24C7">
        <w:rPr>
          <w:bCs/>
        </w:rPr>
        <w:t>He</w:t>
      </w:r>
      <w:r w:rsidR="00006183">
        <w:rPr>
          <w:bCs/>
        </w:rPr>
        <w:t xml:space="preserve"> was</w:t>
      </w:r>
      <w:r w:rsidR="00CD1DB8">
        <w:rPr>
          <w:bCs/>
        </w:rPr>
        <w:t xml:space="preserve"> born a Jew in Russia in 185</w:t>
      </w:r>
      <w:r w:rsidR="00E5434E">
        <w:rPr>
          <w:bCs/>
        </w:rPr>
        <w:t xml:space="preserve">5 </w:t>
      </w:r>
      <w:r w:rsidR="00CD1DB8">
        <w:rPr>
          <w:bCs/>
        </w:rPr>
        <w:t xml:space="preserve">and </w:t>
      </w:r>
      <w:r w:rsidR="00E5434E">
        <w:rPr>
          <w:bCs/>
        </w:rPr>
        <w:t>was trained</w:t>
      </w:r>
      <w:r w:rsidRPr="00595E4E">
        <w:rPr>
          <w:bCs/>
        </w:rPr>
        <w:t xml:space="preserve"> in the best rabbinical schools. After </w:t>
      </w:r>
      <w:r w:rsidR="002377CD">
        <w:rPr>
          <w:bCs/>
        </w:rPr>
        <w:t>becoming</w:t>
      </w:r>
      <w:r w:rsidRPr="00595E4E">
        <w:rPr>
          <w:bCs/>
        </w:rPr>
        <w:t xml:space="preserve"> a Christian he was a prolific teacher and author. I so enjoy st</w:t>
      </w:r>
      <w:r w:rsidR="00F3415D" w:rsidRPr="00595E4E">
        <w:rPr>
          <w:bCs/>
        </w:rPr>
        <w:t>udying after him because his knowledge</w:t>
      </w:r>
      <w:r w:rsidR="008725D2">
        <w:rPr>
          <w:bCs/>
        </w:rPr>
        <w:t xml:space="preserve"> of the original Hebrew sheds</w:t>
      </w:r>
      <w:r w:rsidR="00F3415D" w:rsidRPr="00595E4E">
        <w:rPr>
          <w:bCs/>
        </w:rPr>
        <w:t xml:space="preserve"> much light on the ancient Scriptures. His quote below, and the </w:t>
      </w:r>
      <w:r w:rsidR="00BB0B87">
        <w:rPr>
          <w:bCs/>
        </w:rPr>
        <w:t>Jewish view</w:t>
      </w:r>
      <w:r w:rsidR="008725D2">
        <w:rPr>
          <w:bCs/>
        </w:rPr>
        <w:t xml:space="preserve"> that earthly Jerusalem mirrors </w:t>
      </w:r>
      <w:r w:rsidR="00F3415D" w:rsidRPr="00595E4E">
        <w:rPr>
          <w:bCs/>
        </w:rPr>
        <w:t>heavenly Jerusalem</w:t>
      </w:r>
      <w:r w:rsidR="00247AEF" w:rsidRPr="00595E4E">
        <w:rPr>
          <w:bCs/>
        </w:rPr>
        <w:t xml:space="preserve">, </w:t>
      </w:r>
      <w:r w:rsidR="00DE7D2F">
        <w:rPr>
          <w:bCs/>
        </w:rPr>
        <w:t>helped me</w:t>
      </w:r>
      <w:r w:rsidR="00247AEF" w:rsidRPr="00595E4E">
        <w:rPr>
          <w:bCs/>
        </w:rPr>
        <w:t xml:space="preserve"> see more clearly the joining of the two:</w:t>
      </w:r>
    </w:p>
    <w:p w14:paraId="6E3E9E42" w14:textId="77777777" w:rsidR="00247AEF" w:rsidRPr="00595E4E" w:rsidRDefault="00247AEF" w:rsidP="0033756E">
      <w:pPr>
        <w:spacing w:line="360" w:lineRule="auto"/>
        <w:rPr>
          <w:bCs/>
        </w:rPr>
      </w:pPr>
    </w:p>
    <w:p w14:paraId="06DA2FD8" w14:textId="3E80FF02" w:rsidR="007A1EEC" w:rsidRPr="00595E4E" w:rsidRDefault="005D7996" w:rsidP="00D7217C">
      <w:pPr>
        <w:spacing w:line="360" w:lineRule="auto"/>
        <w:ind w:left="720"/>
        <w:rPr>
          <w:bCs/>
          <w:sz w:val="20"/>
          <w:szCs w:val="20"/>
        </w:rPr>
      </w:pPr>
      <w:r w:rsidRPr="00595E4E">
        <w:rPr>
          <w:bCs/>
          <w:sz w:val="20"/>
          <w:szCs w:val="20"/>
        </w:rPr>
        <w:t>And the joy and blessedness of returned and redeemed Israel in literal Zion will be a type and reflection also of the even fuller joy and greater blessedness of the ransomed of the Lord out of every nation and people and tongue</w:t>
      </w:r>
      <w:r w:rsidR="008725D2">
        <w:rPr>
          <w:bCs/>
          <w:sz w:val="20"/>
          <w:szCs w:val="20"/>
        </w:rPr>
        <w:t xml:space="preserve"> [the church] </w:t>
      </w:r>
      <w:r w:rsidRPr="00595E4E">
        <w:rPr>
          <w:bCs/>
          <w:sz w:val="20"/>
          <w:szCs w:val="20"/>
        </w:rPr>
        <w:t>—which will then be safely gathered unto Him in the heavenly Zion, “the Jerusalem that is above,” of which the literal Jerusalem will, during the millennial period, be, as it were, the earthly vestibule.</w:t>
      </w:r>
      <w:r w:rsidR="00E836B9" w:rsidRPr="00595E4E">
        <w:rPr>
          <w:rStyle w:val="EndnoteReference"/>
          <w:bCs/>
          <w:sz w:val="20"/>
          <w:szCs w:val="20"/>
        </w:rPr>
        <w:endnoteReference w:id="4"/>
      </w:r>
    </w:p>
    <w:p w14:paraId="76D3B06F" w14:textId="77777777" w:rsidR="00C8495B" w:rsidRPr="00595E4E" w:rsidRDefault="00C8495B" w:rsidP="00D7217C">
      <w:pPr>
        <w:spacing w:line="360" w:lineRule="auto"/>
        <w:ind w:left="720"/>
        <w:rPr>
          <w:bCs/>
        </w:rPr>
      </w:pPr>
    </w:p>
    <w:p w14:paraId="39B4CAF8" w14:textId="77777777" w:rsidR="00BB0B87" w:rsidRDefault="00C653E2" w:rsidP="00C653E2">
      <w:pPr>
        <w:spacing w:line="360" w:lineRule="auto"/>
        <w:rPr>
          <w:bCs/>
        </w:rPr>
      </w:pPr>
      <w:r w:rsidRPr="00595E4E">
        <w:rPr>
          <w:bCs/>
        </w:rPr>
        <w:tab/>
      </w:r>
      <w:r w:rsidR="008633C9" w:rsidRPr="00595E4E">
        <w:rPr>
          <w:bCs/>
        </w:rPr>
        <w:t xml:space="preserve">My minibook, </w:t>
      </w:r>
      <w:r w:rsidR="008633C9" w:rsidRPr="00595E4E">
        <w:rPr>
          <w:bCs/>
          <w:i/>
        </w:rPr>
        <w:t>Jerusalem: Above and Below</w:t>
      </w:r>
      <w:r w:rsidR="009852C6" w:rsidRPr="00595E4E">
        <w:rPr>
          <w:rStyle w:val="EndnoteReference"/>
          <w:bCs/>
          <w:i/>
        </w:rPr>
        <w:endnoteReference w:id="5"/>
      </w:r>
      <w:r w:rsidR="008633C9" w:rsidRPr="00595E4E">
        <w:rPr>
          <w:bCs/>
        </w:rPr>
        <w:t>, goe</w:t>
      </w:r>
      <w:r w:rsidRPr="00595E4E">
        <w:rPr>
          <w:bCs/>
        </w:rPr>
        <w:t xml:space="preserve">s into the subject in more </w:t>
      </w:r>
      <w:r w:rsidR="00BB0B87">
        <w:rPr>
          <w:bCs/>
        </w:rPr>
        <w:t>detail.</w:t>
      </w:r>
      <w:r w:rsidR="008633C9" w:rsidRPr="00595E4E">
        <w:rPr>
          <w:bCs/>
        </w:rPr>
        <w:t xml:space="preserve"> </w:t>
      </w:r>
      <w:r w:rsidR="00BB0B87">
        <w:rPr>
          <w:bCs/>
        </w:rPr>
        <w:tab/>
      </w:r>
    </w:p>
    <w:p w14:paraId="7D7E3ED2" w14:textId="77777777" w:rsidR="003F0F60" w:rsidRDefault="00BB0B87" w:rsidP="00C653E2">
      <w:pPr>
        <w:spacing w:line="360" w:lineRule="auto"/>
        <w:rPr>
          <w:bCs/>
        </w:rPr>
      </w:pPr>
      <w:r>
        <w:rPr>
          <w:bCs/>
        </w:rPr>
        <w:tab/>
        <w:t>However,</w:t>
      </w:r>
      <w:r w:rsidR="008633C9" w:rsidRPr="00595E4E">
        <w:rPr>
          <w:bCs/>
        </w:rPr>
        <w:t xml:space="preserve"> I </w:t>
      </w:r>
      <w:r w:rsidR="00C271D8">
        <w:rPr>
          <w:bCs/>
        </w:rPr>
        <w:t>will</w:t>
      </w:r>
      <w:r w:rsidR="008633C9" w:rsidRPr="00595E4E">
        <w:rPr>
          <w:bCs/>
        </w:rPr>
        <w:t xml:space="preserve"> point out </w:t>
      </w:r>
      <w:r>
        <w:rPr>
          <w:bCs/>
        </w:rPr>
        <w:t>here another</w:t>
      </w:r>
      <w:r w:rsidR="00C653E2" w:rsidRPr="00595E4E">
        <w:rPr>
          <w:bCs/>
        </w:rPr>
        <w:t xml:space="preserve"> interesting </w:t>
      </w:r>
      <w:r w:rsidR="00C271D8">
        <w:rPr>
          <w:bCs/>
        </w:rPr>
        <w:t>fact</w:t>
      </w:r>
      <w:r w:rsidR="00C653E2" w:rsidRPr="00595E4E">
        <w:rPr>
          <w:bCs/>
        </w:rPr>
        <w:t xml:space="preserve">.  </w:t>
      </w:r>
      <w:r w:rsidR="00DA04B0" w:rsidRPr="00595E4E">
        <w:rPr>
          <w:bCs/>
        </w:rPr>
        <w:t xml:space="preserve">When Jewish Israelis pronounce the name of the city, they say </w:t>
      </w:r>
      <w:r w:rsidR="00DA04B0" w:rsidRPr="00595E4E">
        <w:rPr>
          <w:bCs/>
          <w:i/>
        </w:rPr>
        <w:t>Yerushalayim</w:t>
      </w:r>
      <w:r w:rsidR="00DA04B0" w:rsidRPr="00595E4E">
        <w:rPr>
          <w:bCs/>
        </w:rPr>
        <w:t xml:space="preserve">. </w:t>
      </w:r>
    </w:p>
    <w:p w14:paraId="1B76CA3E" w14:textId="5511B66C" w:rsidR="0086351B" w:rsidRDefault="003F0F60" w:rsidP="00C653E2">
      <w:pPr>
        <w:spacing w:line="360" w:lineRule="auto"/>
        <w:rPr>
          <w:bCs/>
        </w:rPr>
      </w:pPr>
      <w:r>
        <w:rPr>
          <w:bCs/>
        </w:rPr>
        <w:tab/>
      </w:r>
      <w:r w:rsidR="00D83D98" w:rsidRPr="00595E4E">
        <w:rPr>
          <w:bCs/>
        </w:rPr>
        <w:t xml:space="preserve"> </w:t>
      </w:r>
      <w:r w:rsidR="00DA04B0" w:rsidRPr="00595E4E">
        <w:rPr>
          <w:bCs/>
        </w:rPr>
        <w:t xml:space="preserve">The number </w:t>
      </w:r>
      <w:r w:rsidR="00DA04B0" w:rsidRPr="00595E4E">
        <w:rPr>
          <w:bCs/>
          <w:i/>
        </w:rPr>
        <w:t>two</w:t>
      </w:r>
      <w:r w:rsidR="007E0C68">
        <w:rPr>
          <w:bCs/>
        </w:rPr>
        <w:t xml:space="preserve"> in</w:t>
      </w:r>
      <w:r w:rsidR="00DA04B0" w:rsidRPr="00595E4E">
        <w:rPr>
          <w:bCs/>
        </w:rPr>
        <w:t xml:space="preserve"> Hebrew is </w:t>
      </w:r>
      <w:r w:rsidR="00DA04B0" w:rsidRPr="00595E4E">
        <w:rPr>
          <w:bCs/>
          <w:i/>
        </w:rPr>
        <w:t>shta</w:t>
      </w:r>
      <w:r w:rsidR="00EA0F76" w:rsidRPr="00595E4E">
        <w:rPr>
          <w:bCs/>
          <w:i/>
        </w:rPr>
        <w:t>-</w:t>
      </w:r>
      <w:r w:rsidR="00DA04B0" w:rsidRPr="00595E4E">
        <w:rPr>
          <w:bCs/>
          <w:i/>
        </w:rPr>
        <w:t>im</w:t>
      </w:r>
      <w:r w:rsidR="00EA0F76" w:rsidRPr="00595E4E">
        <w:rPr>
          <w:bCs/>
        </w:rPr>
        <w:t xml:space="preserve">. But you don’t need to say </w:t>
      </w:r>
      <w:r w:rsidR="00C271D8" w:rsidRPr="00C271D8">
        <w:rPr>
          <w:bCs/>
          <w:i/>
        </w:rPr>
        <w:t>shta-im</w:t>
      </w:r>
      <w:r w:rsidR="00EA0F76" w:rsidRPr="00595E4E">
        <w:rPr>
          <w:bCs/>
        </w:rPr>
        <w:t xml:space="preserve"> before items that come in pairs. You simply put the </w:t>
      </w:r>
      <w:r w:rsidR="000E5417" w:rsidRPr="00595E4E">
        <w:rPr>
          <w:bCs/>
        </w:rPr>
        <w:t xml:space="preserve">double ending on the word itself.  For instance, notice the duel ending to words indicating </w:t>
      </w:r>
      <w:r w:rsidR="00231320" w:rsidRPr="00595E4E">
        <w:rPr>
          <w:bCs/>
        </w:rPr>
        <w:t>things that</w:t>
      </w:r>
      <w:r w:rsidR="000E5417" w:rsidRPr="00595E4E">
        <w:rPr>
          <w:bCs/>
        </w:rPr>
        <w:t xml:space="preserve"> come in twos:  </w:t>
      </w:r>
      <w:r w:rsidR="00721746">
        <w:rPr>
          <w:bCs/>
          <w:i/>
        </w:rPr>
        <w:t>m</w:t>
      </w:r>
      <w:r w:rsidR="000E5417" w:rsidRPr="0086351B">
        <w:rPr>
          <w:bCs/>
          <w:i/>
        </w:rPr>
        <w:t>ishkafayim</w:t>
      </w:r>
      <w:r w:rsidR="000E5417" w:rsidRPr="00595E4E">
        <w:rPr>
          <w:bCs/>
        </w:rPr>
        <w:t xml:space="preserve"> (</w:t>
      </w:r>
      <w:r>
        <w:rPr>
          <w:bCs/>
        </w:rPr>
        <w:t>eye</w:t>
      </w:r>
      <w:r w:rsidR="000E5417" w:rsidRPr="00595E4E">
        <w:rPr>
          <w:bCs/>
        </w:rPr>
        <w:t>glasses</w:t>
      </w:r>
      <w:r w:rsidR="005F3687" w:rsidRPr="00595E4E">
        <w:rPr>
          <w:bCs/>
        </w:rPr>
        <w:t xml:space="preserve">), </w:t>
      </w:r>
      <w:r w:rsidR="005F3687" w:rsidRPr="0086351B">
        <w:rPr>
          <w:bCs/>
          <w:i/>
        </w:rPr>
        <w:t>na’alayim</w:t>
      </w:r>
      <w:r w:rsidR="005F3687" w:rsidRPr="00595E4E">
        <w:rPr>
          <w:bCs/>
        </w:rPr>
        <w:t xml:space="preserve"> (shoes), </w:t>
      </w:r>
      <w:r w:rsidR="005F3687" w:rsidRPr="0086351B">
        <w:rPr>
          <w:bCs/>
          <w:i/>
        </w:rPr>
        <w:t>yad</w:t>
      </w:r>
      <w:r w:rsidR="008E6677" w:rsidRPr="0086351B">
        <w:rPr>
          <w:bCs/>
          <w:i/>
        </w:rPr>
        <w:t>’</w:t>
      </w:r>
      <w:r w:rsidR="005F3687" w:rsidRPr="0086351B">
        <w:rPr>
          <w:bCs/>
          <w:i/>
        </w:rPr>
        <w:t>ayim</w:t>
      </w:r>
      <w:r w:rsidR="005F3687" w:rsidRPr="00595E4E">
        <w:rPr>
          <w:bCs/>
        </w:rPr>
        <w:t xml:space="preserve"> (hands). </w:t>
      </w:r>
    </w:p>
    <w:p w14:paraId="054CD5A2" w14:textId="330744ED" w:rsidR="00C8495B" w:rsidRPr="00595E4E" w:rsidRDefault="0086351B" w:rsidP="00C653E2">
      <w:pPr>
        <w:spacing w:line="360" w:lineRule="auto"/>
        <w:rPr>
          <w:bCs/>
        </w:rPr>
      </w:pPr>
      <w:r>
        <w:rPr>
          <w:bCs/>
        </w:rPr>
        <w:tab/>
      </w:r>
      <w:r w:rsidR="005F3687" w:rsidRPr="007E0C68">
        <w:rPr>
          <w:bCs/>
          <w:i/>
        </w:rPr>
        <w:t>Yerushalayim</w:t>
      </w:r>
      <w:r w:rsidR="000E5417" w:rsidRPr="00595E4E">
        <w:rPr>
          <w:bCs/>
        </w:rPr>
        <w:t xml:space="preserve"> </w:t>
      </w:r>
      <w:r w:rsidR="005F3687" w:rsidRPr="00595E4E">
        <w:rPr>
          <w:bCs/>
        </w:rPr>
        <w:t xml:space="preserve">has a duel ending indicating there are two. </w:t>
      </w:r>
    </w:p>
    <w:p w14:paraId="5FDAE03E" w14:textId="324913A1" w:rsidR="009B3D72" w:rsidRPr="00595E4E" w:rsidRDefault="00C0671F" w:rsidP="00C653E2">
      <w:pPr>
        <w:spacing w:line="360" w:lineRule="auto"/>
        <w:rPr>
          <w:bCs/>
        </w:rPr>
      </w:pPr>
      <w:r w:rsidRPr="00595E4E">
        <w:rPr>
          <w:bCs/>
        </w:rPr>
        <w:tab/>
        <w:t xml:space="preserve">Therefore when we </w:t>
      </w:r>
      <w:r w:rsidR="0086351B">
        <w:rPr>
          <w:bCs/>
        </w:rPr>
        <w:t>pray</w:t>
      </w:r>
      <w:r w:rsidRPr="00595E4E">
        <w:rPr>
          <w:bCs/>
        </w:rPr>
        <w:t xml:space="preserve"> for the </w:t>
      </w:r>
      <w:r w:rsidRPr="00595E4E">
        <w:rPr>
          <w:bCs/>
          <w:i/>
        </w:rPr>
        <w:t>peace</w:t>
      </w:r>
      <w:r w:rsidRPr="00595E4E">
        <w:rPr>
          <w:bCs/>
        </w:rPr>
        <w:t xml:space="preserve"> of Jerusalem, we are praying for its </w:t>
      </w:r>
      <w:r w:rsidRPr="00595E4E">
        <w:rPr>
          <w:bCs/>
          <w:i/>
        </w:rPr>
        <w:t>wholeness</w:t>
      </w:r>
      <w:r w:rsidRPr="00595E4E">
        <w:rPr>
          <w:bCs/>
        </w:rPr>
        <w:t>. We are praying for the earthly city to remain the undivided and eternal capital of Israel. And we are praying for th</w:t>
      </w:r>
      <w:r w:rsidR="001B6603" w:rsidRPr="00595E4E">
        <w:rPr>
          <w:bCs/>
        </w:rPr>
        <w:t xml:space="preserve">e coming together of </w:t>
      </w:r>
      <w:r w:rsidR="009B3D72" w:rsidRPr="00595E4E">
        <w:rPr>
          <w:bCs/>
        </w:rPr>
        <w:t xml:space="preserve">the </w:t>
      </w:r>
      <w:r w:rsidR="00F56718">
        <w:rPr>
          <w:bCs/>
        </w:rPr>
        <w:t>upper and lower cities</w:t>
      </w:r>
      <w:r w:rsidR="001B6603" w:rsidRPr="00595E4E">
        <w:rPr>
          <w:bCs/>
        </w:rPr>
        <w:t xml:space="preserve"> in God’s </w:t>
      </w:r>
      <w:r w:rsidR="009B3D72" w:rsidRPr="00595E4E">
        <w:rPr>
          <w:bCs/>
        </w:rPr>
        <w:t xml:space="preserve">wonderful </w:t>
      </w:r>
      <w:r w:rsidR="001B6603" w:rsidRPr="00595E4E">
        <w:rPr>
          <w:bCs/>
        </w:rPr>
        <w:t xml:space="preserve">plan </w:t>
      </w:r>
      <w:r w:rsidR="003F0F60">
        <w:rPr>
          <w:bCs/>
        </w:rPr>
        <w:t>that they be</w:t>
      </w:r>
      <w:r w:rsidR="001B6603" w:rsidRPr="00595E4E">
        <w:rPr>
          <w:bCs/>
        </w:rPr>
        <w:t xml:space="preserve"> “builded together.”</w:t>
      </w:r>
    </w:p>
    <w:p w14:paraId="38FC2FD3" w14:textId="77777777" w:rsidR="009B3D72" w:rsidRPr="00595E4E" w:rsidRDefault="009B3D72" w:rsidP="00C653E2">
      <w:pPr>
        <w:spacing w:line="360" w:lineRule="auto"/>
        <w:rPr>
          <w:bCs/>
        </w:rPr>
      </w:pPr>
    </w:p>
    <w:p w14:paraId="1C88723D" w14:textId="6D5748A4" w:rsidR="00246C57" w:rsidRPr="00595E4E" w:rsidRDefault="00246C57" w:rsidP="009B3D72">
      <w:pPr>
        <w:spacing w:line="360" w:lineRule="auto"/>
        <w:jc w:val="center"/>
        <w:rPr>
          <w:bCs/>
        </w:rPr>
      </w:pPr>
      <w:r w:rsidRPr="00595E4E">
        <w:rPr>
          <w:bCs/>
        </w:rPr>
        <w:t xml:space="preserve">What </w:t>
      </w:r>
      <w:r w:rsidR="002A159A">
        <w:rPr>
          <w:bCs/>
        </w:rPr>
        <w:t>Shall be the</w:t>
      </w:r>
      <w:r w:rsidRPr="00595E4E">
        <w:rPr>
          <w:bCs/>
        </w:rPr>
        <w:t xml:space="preserve"> Duration of </w:t>
      </w:r>
      <w:r w:rsidR="00231320">
        <w:rPr>
          <w:bCs/>
        </w:rPr>
        <w:t>our</w:t>
      </w:r>
      <w:r w:rsidRPr="00595E4E">
        <w:rPr>
          <w:bCs/>
        </w:rPr>
        <w:t xml:space="preserve"> Praying?</w:t>
      </w:r>
    </w:p>
    <w:p w14:paraId="15AE70E0" w14:textId="77777777" w:rsidR="00246C57" w:rsidRPr="00595E4E" w:rsidRDefault="00246C57" w:rsidP="009B3D72">
      <w:pPr>
        <w:spacing w:line="360" w:lineRule="auto"/>
        <w:jc w:val="center"/>
        <w:rPr>
          <w:bCs/>
        </w:rPr>
      </w:pPr>
    </w:p>
    <w:p w14:paraId="6B776104" w14:textId="08FD2B54" w:rsidR="00033424" w:rsidRPr="00595E4E" w:rsidRDefault="00A04AA0" w:rsidP="00246C57">
      <w:pPr>
        <w:spacing w:line="360" w:lineRule="auto"/>
        <w:rPr>
          <w:bCs/>
        </w:rPr>
      </w:pPr>
      <w:r>
        <w:rPr>
          <w:bCs/>
        </w:rPr>
        <w:t>Isaiah 62:</w:t>
      </w:r>
      <w:r w:rsidR="00231320">
        <w:rPr>
          <w:bCs/>
        </w:rPr>
        <w:t>1-4</w:t>
      </w:r>
      <w:r>
        <w:rPr>
          <w:bCs/>
        </w:rPr>
        <w:t xml:space="preserve"> is the</w:t>
      </w:r>
      <w:r w:rsidR="00193745" w:rsidRPr="00595E4E">
        <w:rPr>
          <w:bCs/>
        </w:rPr>
        <w:t xml:space="preserve"> Messiah’s intercession for Israel and Jerusalem</w:t>
      </w:r>
      <w:r w:rsidR="00883714">
        <w:rPr>
          <w:bCs/>
        </w:rPr>
        <w:t>.</w:t>
      </w:r>
      <w:r w:rsidR="002E3A2F">
        <w:rPr>
          <w:bCs/>
        </w:rPr>
        <w:t xml:space="preserve"> </w:t>
      </w:r>
      <w:r>
        <w:rPr>
          <w:bCs/>
        </w:rPr>
        <w:t>Then follows the fact that</w:t>
      </w:r>
      <w:r w:rsidR="00193745" w:rsidRPr="00595E4E">
        <w:rPr>
          <w:bCs/>
        </w:rPr>
        <w:t xml:space="preserve"> the </w:t>
      </w:r>
      <w:r w:rsidR="00445F28">
        <w:rPr>
          <w:bCs/>
        </w:rPr>
        <w:t>Lord</w:t>
      </w:r>
      <w:r w:rsidR="00193745" w:rsidRPr="00595E4E">
        <w:rPr>
          <w:bCs/>
        </w:rPr>
        <w:t xml:space="preserve"> has set “watchmen” upon the walls of Jerusalem to join in that intercession</w:t>
      </w:r>
      <w:r w:rsidR="00033424" w:rsidRPr="00595E4E">
        <w:rPr>
          <w:bCs/>
        </w:rPr>
        <w:t xml:space="preserve"> (vv6, 7</w:t>
      </w:r>
      <w:r w:rsidR="00193745" w:rsidRPr="00595E4E">
        <w:rPr>
          <w:bCs/>
        </w:rPr>
        <w:t>.</w:t>
      </w:r>
      <w:r w:rsidR="00033424" w:rsidRPr="00595E4E">
        <w:rPr>
          <w:bCs/>
        </w:rPr>
        <w:t xml:space="preserve">) </w:t>
      </w:r>
    </w:p>
    <w:p w14:paraId="27133BE0" w14:textId="77777777" w:rsidR="00595E4E" w:rsidRPr="0033530B" w:rsidRDefault="00033424" w:rsidP="00595E4E">
      <w:pPr>
        <w:widowControl w:val="0"/>
        <w:autoSpaceDE w:val="0"/>
        <w:autoSpaceDN w:val="0"/>
        <w:adjustRightInd w:val="0"/>
        <w:rPr>
          <w:bCs/>
          <w:sz w:val="20"/>
          <w:szCs w:val="20"/>
        </w:rPr>
      </w:pPr>
      <w:r w:rsidRPr="00595E4E">
        <w:rPr>
          <w:bCs/>
        </w:rPr>
        <w:tab/>
      </w:r>
      <w:r w:rsidR="00595E4E" w:rsidRPr="0033530B">
        <w:rPr>
          <w:bCs/>
          <w:sz w:val="20"/>
          <w:szCs w:val="20"/>
        </w:rPr>
        <w:t>KJV</w:t>
      </w:r>
    </w:p>
    <w:p w14:paraId="20AD953C" w14:textId="27ECCF20" w:rsidR="00595E4E" w:rsidRPr="00595E4E" w:rsidRDefault="00595E4E" w:rsidP="00595E4E">
      <w:pPr>
        <w:widowControl w:val="0"/>
        <w:autoSpaceDE w:val="0"/>
        <w:autoSpaceDN w:val="0"/>
        <w:adjustRightInd w:val="0"/>
        <w:ind w:left="720"/>
        <w:rPr>
          <w:sz w:val="20"/>
          <w:szCs w:val="20"/>
        </w:rPr>
      </w:pPr>
      <w:r w:rsidRPr="00595E4E">
        <w:rPr>
          <w:b/>
          <w:bCs/>
          <w:sz w:val="20"/>
          <w:szCs w:val="20"/>
        </w:rPr>
        <w:t>Is. 62:6</w:t>
      </w:r>
      <w:r w:rsidRPr="00595E4E">
        <w:rPr>
          <w:sz w:val="20"/>
          <w:szCs w:val="20"/>
        </w:rPr>
        <w:t xml:space="preserve"> ¶ I have set watchmen upon thy walls, O Jerusalem, </w:t>
      </w:r>
      <w:r w:rsidRPr="00595E4E">
        <w:rPr>
          <w:i/>
          <w:iCs/>
          <w:sz w:val="20"/>
          <w:szCs w:val="20"/>
        </w:rPr>
        <w:t>which</w:t>
      </w:r>
      <w:r w:rsidRPr="00595E4E">
        <w:rPr>
          <w:sz w:val="20"/>
          <w:szCs w:val="20"/>
        </w:rPr>
        <w:t xml:space="preserve"> shall never hold their peace day nor night: ye that make mention of the LORD, keep not silence, </w:t>
      </w:r>
    </w:p>
    <w:p w14:paraId="602CF825" w14:textId="3E42E335" w:rsidR="00246C57" w:rsidRDefault="00595E4E" w:rsidP="00595E4E">
      <w:pPr>
        <w:spacing w:line="360" w:lineRule="auto"/>
        <w:ind w:left="720"/>
        <w:rPr>
          <w:bCs/>
          <w:sz w:val="20"/>
          <w:szCs w:val="20"/>
        </w:rPr>
      </w:pPr>
      <w:r w:rsidRPr="00595E4E">
        <w:rPr>
          <w:b/>
          <w:bCs/>
          <w:sz w:val="20"/>
          <w:szCs w:val="20"/>
        </w:rPr>
        <w:t>Is. 62:7</w:t>
      </w:r>
      <w:r w:rsidRPr="00595E4E">
        <w:rPr>
          <w:sz w:val="20"/>
          <w:szCs w:val="20"/>
        </w:rPr>
        <w:t xml:space="preserve"> And give him no rest, till he establish, and till he make Jerusalem a praise in the earth. </w:t>
      </w:r>
      <w:r w:rsidR="00033424" w:rsidRPr="00595E4E">
        <w:rPr>
          <w:bCs/>
          <w:sz w:val="20"/>
          <w:szCs w:val="20"/>
        </w:rPr>
        <w:t xml:space="preserve">  </w:t>
      </w:r>
    </w:p>
    <w:p w14:paraId="2F7F18AB" w14:textId="77777777" w:rsidR="00D22D39" w:rsidRDefault="00D22D39" w:rsidP="00595E4E">
      <w:pPr>
        <w:spacing w:line="360" w:lineRule="auto"/>
        <w:ind w:left="720"/>
        <w:rPr>
          <w:bCs/>
          <w:sz w:val="20"/>
          <w:szCs w:val="20"/>
        </w:rPr>
      </w:pPr>
    </w:p>
    <w:p w14:paraId="29BFFBB7" w14:textId="14BD801A" w:rsidR="00121873" w:rsidRDefault="00121873" w:rsidP="00C43DED">
      <w:pPr>
        <w:spacing w:line="360" w:lineRule="auto"/>
        <w:rPr>
          <w:bCs/>
        </w:rPr>
      </w:pPr>
      <w:r>
        <w:rPr>
          <w:bCs/>
        </w:rPr>
        <w:t xml:space="preserve">My King James Bible is a reference Bible. A marginal note to the </w:t>
      </w:r>
      <w:r w:rsidR="00E15D5F">
        <w:rPr>
          <w:bCs/>
        </w:rPr>
        <w:t>phrase,</w:t>
      </w:r>
      <w:r w:rsidR="00D22D39">
        <w:rPr>
          <w:bCs/>
        </w:rPr>
        <w:t xml:space="preserve"> </w:t>
      </w:r>
      <w:r w:rsidR="00C43DED">
        <w:rPr>
          <w:bCs/>
        </w:rPr>
        <w:t xml:space="preserve">“ye </w:t>
      </w:r>
      <w:r w:rsidR="00D22D39">
        <w:rPr>
          <w:bCs/>
        </w:rPr>
        <w:t xml:space="preserve">that make mention of the LORD” </w:t>
      </w:r>
      <w:r>
        <w:rPr>
          <w:bCs/>
        </w:rPr>
        <w:t>give</w:t>
      </w:r>
      <w:r w:rsidR="00185CED">
        <w:rPr>
          <w:bCs/>
        </w:rPr>
        <w:t>s</w:t>
      </w:r>
      <w:r>
        <w:rPr>
          <w:bCs/>
        </w:rPr>
        <w:t xml:space="preserve"> the literal Hebrew as, </w:t>
      </w:r>
      <w:r w:rsidR="00D22D39">
        <w:rPr>
          <w:bCs/>
        </w:rPr>
        <w:t xml:space="preserve"> “</w:t>
      </w:r>
      <w:r w:rsidR="00D22D39" w:rsidRPr="00C43DED">
        <w:rPr>
          <w:bCs/>
          <w:i/>
        </w:rPr>
        <w:t>you who are the LORD’s remembrancers</w:t>
      </w:r>
      <w:r w:rsidR="00D22D39">
        <w:rPr>
          <w:bCs/>
        </w:rPr>
        <w:t>.”</w:t>
      </w:r>
      <w:r w:rsidR="00C43DED">
        <w:rPr>
          <w:bCs/>
        </w:rPr>
        <w:t xml:space="preserve"> </w:t>
      </w:r>
      <w:r w:rsidR="00403F90">
        <w:rPr>
          <w:bCs/>
        </w:rPr>
        <w:t xml:space="preserve">Another </w:t>
      </w:r>
      <w:r>
        <w:rPr>
          <w:bCs/>
        </w:rPr>
        <w:t xml:space="preserve">marginal reference notes that the word translated </w:t>
      </w:r>
      <w:r w:rsidRPr="00121873">
        <w:rPr>
          <w:bCs/>
          <w:i/>
        </w:rPr>
        <w:t>rest</w:t>
      </w:r>
      <w:r>
        <w:rPr>
          <w:bCs/>
        </w:rPr>
        <w:t xml:space="preserve"> </w:t>
      </w:r>
      <w:r w:rsidR="001C3941">
        <w:rPr>
          <w:bCs/>
        </w:rPr>
        <w:t xml:space="preserve">in verse 7 </w:t>
      </w:r>
      <w:r>
        <w:rPr>
          <w:bCs/>
        </w:rPr>
        <w:t xml:space="preserve">is literally </w:t>
      </w:r>
      <w:r w:rsidRPr="00122DC0">
        <w:rPr>
          <w:bCs/>
          <w:i/>
        </w:rPr>
        <w:t>silence</w:t>
      </w:r>
      <w:r>
        <w:rPr>
          <w:bCs/>
        </w:rPr>
        <w:t>.</w:t>
      </w:r>
      <w:r w:rsidR="00445F28">
        <w:rPr>
          <w:bCs/>
        </w:rPr>
        <w:t xml:space="preserve"> Again, Young’s is more accurate:</w:t>
      </w:r>
    </w:p>
    <w:p w14:paraId="67CBE92E" w14:textId="77777777" w:rsidR="00445F28" w:rsidRDefault="00445F28" w:rsidP="00C43DED">
      <w:pPr>
        <w:spacing w:line="360" w:lineRule="auto"/>
        <w:rPr>
          <w:bCs/>
        </w:rPr>
      </w:pPr>
    </w:p>
    <w:p w14:paraId="6D6F980D" w14:textId="7CD23A6F" w:rsidR="009F1B30" w:rsidRPr="0033530B" w:rsidRDefault="00122DC0" w:rsidP="009F1B30">
      <w:pPr>
        <w:widowControl w:val="0"/>
        <w:autoSpaceDE w:val="0"/>
        <w:autoSpaceDN w:val="0"/>
        <w:adjustRightInd w:val="0"/>
        <w:rPr>
          <w:bCs/>
          <w:sz w:val="20"/>
          <w:szCs w:val="20"/>
        </w:rPr>
      </w:pPr>
      <w:r>
        <w:rPr>
          <w:bCs/>
        </w:rPr>
        <w:tab/>
      </w:r>
      <w:r w:rsidR="009F1B30" w:rsidRPr="0033530B">
        <w:rPr>
          <w:bCs/>
          <w:sz w:val="20"/>
          <w:szCs w:val="20"/>
        </w:rPr>
        <w:t>Young</w:t>
      </w:r>
      <w:r w:rsidR="00185CED" w:rsidRPr="0033530B">
        <w:rPr>
          <w:bCs/>
          <w:sz w:val="20"/>
          <w:szCs w:val="20"/>
        </w:rPr>
        <w:t>’</w:t>
      </w:r>
      <w:r w:rsidR="009F1B30" w:rsidRPr="0033530B">
        <w:rPr>
          <w:bCs/>
          <w:sz w:val="20"/>
          <w:szCs w:val="20"/>
        </w:rPr>
        <w:t>s Literal Translation</w:t>
      </w:r>
    </w:p>
    <w:p w14:paraId="74B4A3F3" w14:textId="6D291AF6" w:rsidR="009F1B30" w:rsidRPr="00FB571A" w:rsidRDefault="009F1B30" w:rsidP="009F1B30">
      <w:pPr>
        <w:widowControl w:val="0"/>
        <w:autoSpaceDE w:val="0"/>
        <w:autoSpaceDN w:val="0"/>
        <w:adjustRightInd w:val="0"/>
        <w:ind w:left="720"/>
        <w:rPr>
          <w:sz w:val="20"/>
          <w:szCs w:val="20"/>
        </w:rPr>
      </w:pPr>
      <w:r w:rsidRPr="00FB571A">
        <w:rPr>
          <w:b/>
          <w:bCs/>
          <w:sz w:val="20"/>
          <w:szCs w:val="20"/>
        </w:rPr>
        <w:t>Is. 62:6</w:t>
      </w:r>
      <w:r w:rsidRPr="00FB571A">
        <w:rPr>
          <w:sz w:val="20"/>
          <w:szCs w:val="20"/>
        </w:rPr>
        <w:t xml:space="preserve"> ¶ ‘On thy walls, O Jerusalem, I have appointed watchmen, All the day, and all the night, Continually, they are not silent.’ O ye remembrancers of Jehovah, Keep not silence for yourselves, </w:t>
      </w:r>
    </w:p>
    <w:p w14:paraId="03144C71" w14:textId="3C74A28A" w:rsidR="00033424" w:rsidRDefault="009F1B30" w:rsidP="00FB571A">
      <w:pPr>
        <w:ind w:left="720"/>
        <w:rPr>
          <w:sz w:val="20"/>
          <w:szCs w:val="20"/>
        </w:rPr>
      </w:pPr>
      <w:r w:rsidRPr="00FB571A">
        <w:rPr>
          <w:b/>
          <w:bCs/>
          <w:sz w:val="20"/>
          <w:szCs w:val="20"/>
        </w:rPr>
        <w:t>Is. 62:7</w:t>
      </w:r>
      <w:r w:rsidRPr="00FB571A">
        <w:rPr>
          <w:sz w:val="20"/>
          <w:szCs w:val="20"/>
        </w:rPr>
        <w:t xml:space="preserve"> And give not silence to Him, Till He establish, and till He m</w:t>
      </w:r>
      <w:r w:rsidR="00FB571A">
        <w:rPr>
          <w:sz w:val="20"/>
          <w:szCs w:val="20"/>
        </w:rPr>
        <w:t>ake Jerusalem A praise in the earth.</w:t>
      </w:r>
    </w:p>
    <w:p w14:paraId="3894B871" w14:textId="77777777" w:rsidR="00FB571A" w:rsidRDefault="00FB571A" w:rsidP="00FB571A">
      <w:pPr>
        <w:ind w:left="720"/>
        <w:rPr>
          <w:sz w:val="20"/>
          <w:szCs w:val="20"/>
        </w:rPr>
      </w:pPr>
    </w:p>
    <w:p w14:paraId="513486DD" w14:textId="15F8ABEF" w:rsidR="00D253A0" w:rsidRDefault="005736A0" w:rsidP="00FB571A">
      <w:r>
        <w:t xml:space="preserve">David Baron says that the remembrancers </w:t>
      </w:r>
      <w:r w:rsidR="00E71705">
        <w:t xml:space="preserve">of Jehovah </w:t>
      </w:r>
      <w:r>
        <w:t>are tho</w:t>
      </w:r>
      <w:r w:rsidR="00185CED">
        <w:t xml:space="preserve">se who remind Him of what is yet to </w:t>
      </w:r>
      <w:r>
        <w:t xml:space="preserve">be done, “of what I still am, and </w:t>
      </w:r>
      <w:r w:rsidR="00185CED">
        <w:t xml:space="preserve">I </w:t>
      </w:r>
      <w:r>
        <w:t>may be expected to do.”</w:t>
      </w:r>
      <w:r>
        <w:rPr>
          <w:rStyle w:val="EndnoteReference"/>
        </w:rPr>
        <w:endnoteReference w:id="6"/>
      </w:r>
      <w:r w:rsidR="00E71705">
        <w:t xml:space="preserve"> In other words, these remembrancers </w:t>
      </w:r>
      <w:r w:rsidR="00D253A0">
        <w:t>are to bri</w:t>
      </w:r>
      <w:r w:rsidR="001B3308">
        <w:t xml:space="preserve">ng up </w:t>
      </w:r>
      <w:r w:rsidR="00403F90">
        <w:t>God’s</w:t>
      </w:r>
      <w:r w:rsidR="001B3308">
        <w:t xml:space="preserve"> Word regarding </w:t>
      </w:r>
      <w:r w:rsidR="00A161F2">
        <w:t xml:space="preserve">His </w:t>
      </w:r>
      <w:r w:rsidR="001B3308">
        <w:t>promises for Jerusalem.</w:t>
      </w:r>
    </w:p>
    <w:p w14:paraId="0099B264" w14:textId="639BB6BD" w:rsidR="001B3308" w:rsidRDefault="001B3308" w:rsidP="00FB571A">
      <w:r>
        <w:tab/>
        <w:t xml:space="preserve">These </w:t>
      </w:r>
      <w:r w:rsidR="00A676D6">
        <w:t>watchmen</w:t>
      </w:r>
      <w:r>
        <w:t xml:space="preserve"> are to “give Him no silence.” The</w:t>
      </w:r>
      <w:r w:rsidR="00A676D6">
        <w:t>ir</w:t>
      </w:r>
      <w:r>
        <w:t xml:space="preserve"> </w:t>
      </w:r>
      <w:r w:rsidR="00A676D6">
        <w:t>utter</w:t>
      </w:r>
      <w:r w:rsidR="00E277CD">
        <w:t>ing of His Word</w:t>
      </w:r>
      <w:r w:rsidR="00A161F2">
        <w:t xml:space="preserve"> </w:t>
      </w:r>
      <w:r w:rsidR="00A676D6">
        <w:t xml:space="preserve">is </w:t>
      </w:r>
      <w:r w:rsidR="00E277CD">
        <w:t xml:space="preserve">to be </w:t>
      </w:r>
      <w:r w:rsidR="00B11B49">
        <w:t>declared</w:t>
      </w:r>
      <w:r w:rsidR="00A676D6">
        <w:t xml:space="preserve"> into the earth</w:t>
      </w:r>
      <w:r w:rsidR="006A32EE">
        <w:t xml:space="preserve"> continually</w:t>
      </w:r>
      <w:r w:rsidR="00A676D6">
        <w:t xml:space="preserve">. </w:t>
      </w:r>
      <w:r>
        <w:t xml:space="preserve"> </w:t>
      </w:r>
      <w:r w:rsidR="00E277CD">
        <w:t xml:space="preserve">And thereby, </w:t>
      </w:r>
      <w:r>
        <w:t>He can cloth</w:t>
      </w:r>
      <w:r w:rsidR="00A35F1B">
        <w:t>e</w:t>
      </w:r>
      <w:r>
        <w:t xml:space="preserve"> t</w:t>
      </w:r>
      <w:r w:rsidR="00A161F2">
        <w:t xml:space="preserve">he </w:t>
      </w:r>
      <w:r w:rsidR="006A32EE">
        <w:t xml:space="preserve">proclaimed </w:t>
      </w:r>
      <w:r w:rsidR="005A63FF">
        <w:t>prophec</w:t>
      </w:r>
      <w:r w:rsidR="00A161F2">
        <w:t xml:space="preserve">ies </w:t>
      </w:r>
      <w:r>
        <w:t>with fulfillment.</w:t>
      </w:r>
    </w:p>
    <w:p w14:paraId="62C2D6F4" w14:textId="451F215C" w:rsidR="00A35F1B" w:rsidRDefault="00A35F1B" w:rsidP="00FB571A">
      <w:r>
        <w:tab/>
      </w:r>
      <w:r w:rsidR="00343B45">
        <w:t>Such</w:t>
      </w:r>
      <w:r>
        <w:t xml:space="preserve"> prayers are to be made until His promises are </w:t>
      </w:r>
      <w:r w:rsidR="00B11B49">
        <w:t xml:space="preserve">fully </w:t>
      </w:r>
      <w:r>
        <w:t>fulfilled.</w:t>
      </w:r>
    </w:p>
    <w:p w14:paraId="67BD4433" w14:textId="222EA88C" w:rsidR="00A35F1B" w:rsidRDefault="00A35F1B" w:rsidP="00FB571A">
      <w:r>
        <w:tab/>
      </w:r>
      <w:r w:rsidR="00343B45">
        <w:t>Until He has established</w:t>
      </w:r>
      <w:r w:rsidR="00165F10">
        <w:t xml:space="preserve"> Jerusalem a praise in the earth.</w:t>
      </w:r>
    </w:p>
    <w:p w14:paraId="6CC62FFE" w14:textId="6C32A4F3" w:rsidR="00A35F1B" w:rsidRDefault="00A35F1B" w:rsidP="00FB571A">
      <w:r>
        <w:tab/>
        <w:t xml:space="preserve"> </w:t>
      </w:r>
    </w:p>
    <w:p w14:paraId="035642CD" w14:textId="6E20D98F" w:rsidR="00134D51" w:rsidRDefault="00134D51" w:rsidP="00134D51">
      <w:pPr>
        <w:jc w:val="center"/>
      </w:pPr>
      <w:r>
        <w:t xml:space="preserve">Praying the Mystery of Israel </w:t>
      </w:r>
    </w:p>
    <w:p w14:paraId="7D4741E0" w14:textId="77777777" w:rsidR="00134D51" w:rsidRDefault="00134D51" w:rsidP="00134D51">
      <w:pPr>
        <w:jc w:val="center"/>
      </w:pPr>
    </w:p>
    <w:p w14:paraId="59CDC92B" w14:textId="20DA0C1C" w:rsidR="00134D51" w:rsidRDefault="00AA3817" w:rsidP="00AA3817">
      <w:r>
        <w:t xml:space="preserve">And even with all the above, when people ask me how </w:t>
      </w:r>
      <w:r w:rsidR="00E277CD">
        <w:t>to</w:t>
      </w:r>
      <w:r>
        <w:t xml:space="preserve"> pray for Israel, I usually tell them that the best way is to pray in tongues. My advice is based on these Scriptures:</w:t>
      </w:r>
    </w:p>
    <w:p w14:paraId="7AEB51A3" w14:textId="77777777" w:rsidR="00AA3817" w:rsidRDefault="00AA3817" w:rsidP="00AA3817"/>
    <w:p w14:paraId="79DBAC73" w14:textId="68478D11" w:rsidR="001E212D" w:rsidRPr="001E212D" w:rsidRDefault="001E212D" w:rsidP="001E212D">
      <w:pPr>
        <w:widowControl w:val="0"/>
        <w:autoSpaceDE w:val="0"/>
        <w:autoSpaceDN w:val="0"/>
        <w:adjustRightInd w:val="0"/>
        <w:ind w:left="720"/>
        <w:rPr>
          <w:sz w:val="20"/>
          <w:szCs w:val="20"/>
        </w:rPr>
      </w:pPr>
      <w:r w:rsidRPr="001E212D">
        <w:rPr>
          <w:b/>
          <w:bCs/>
          <w:sz w:val="20"/>
          <w:szCs w:val="20"/>
        </w:rPr>
        <w:t>Rom. 8:26</w:t>
      </w:r>
      <w:r w:rsidRPr="001E212D">
        <w:rPr>
          <w:sz w:val="20"/>
          <w:szCs w:val="20"/>
        </w:rPr>
        <w:t xml:space="preserve"> ¶ Likewise the Spirit also helpeth our infirmities [singular: infirmity]: for we know not what we should pray for as we ought: but the Spirit itself (Himself) maketh intercession for us with groanings which cannot be uttered. </w:t>
      </w:r>
    </w:p>
    <w:p w14:paraId="33870034" w14:textId="7B739E80" w:rsidR="00AA3817" w:rsidRPr="001E212D" w:rsidRDefault="001E212D" w:rsidP="001E212D">
      <w:pPr>
        <w:ind w:left="720"/>
        <w:rPr>
          <w:sz w:val="20"/>
          <w:szCs w:val="20"/>
        </w:rPr>
      </w:pPr>
      <w:r w:rsidRPr="001E212D">
        <w:rPr>
          <w:b/>
          <w:bCs/>
          <w:sz w:val="20"/>
          <w:szCs w:val="20"/>
        </w:rPr>
        <w:t>Rom. 8:27</w:t>
      </w:r>
      <w:r w:rsidRPr="001E212D">
        <w:rPr>
          <w:sz w:val="20"/>
          <w:szCs w:val="20"/>
        </w:rPr>
        <w:t xml:space="preserve"> And he that searcheth the hearts knoweth what</w:t>
      </w:r>
      <w:r w:rsidRPr="001E212D">
        <w:rPr>
          <w:i/>
          <w:iCs/>
          <w:sz w:val="20"/>
          <w:szCs w:val="20"/>
        </w:rPr>
        <w:t xml:space="preserve"> is</w:t>
      </w:r>
      <w:r w:rsidRPr="001E212D">
        <w:rPr>
          <w:sz w:val="20"/>
          <w:szCs w:val="20"/>
        </w:rPr>
        <w:t xml:space="preserve"> the mind of the Spirit, because he maketh intercession for the saints according to</w:t>
      </w:r>
      <w:r w:rsidRPr="001E212D">
        <w:rPr>
          <w:i/>
          <w:iCs/>
          <w:sz w:val="20"/>
          <w:szCs w:val="20"/>
        </w:rPr>
        <w:t xml:space="preserve"> the will of</w:t>
      </w:r>
      <w:r w:rsidRPr="001E212D">
        <w:rPr>
          <w:sz w:val="20"/>
          <w:szCs w:val="20"/>
        </w:rPr>
        <w:t xml:space="preserve"> God.</w:t>
      </w:r>
    </w:p>
    <w:p w14:paraId="103E844C" w14:textId="77777777" w:rsidR="009B3D72" w:rsidRPr="00595E4E" w:rsidRDefault="009B3D72" w:rsidP="009B3D72">
      <w:pPr>
        <w:spacing w:line="360" w:lineRule="auto"/>
        <w:jc w:val="center"/>
        <w:rPr>
          <w:bCs/>
        </w:rPr>
      </w:pPr>
    </w:p>
    <w:p w14:paraId="69B02914" w14:textId="0779958C" w:rsidR="009B3D72" w:rsidRPr="00FB21A7" w:rsidRDefault="00FB21A7" w:rsidP="00FB21A7">
      <w:pPr>
        <w:ind w:left="720"/>
        <w:rPr>
          <w:sz w:val="20"/>
          <w:szCs w:val="20"/>
        </w:rPr>
      </w:pPr>
      <w:r w:rsidRPr="00FB21A7">
        <w:rPr>
          <w:b/>
          <w:bCs/>
          <w:sz w:val="20"/>
          <w:szCs w:val="20"/>
        </w:rPr>
        <w:t>1Cor. 14:2</w:t>
      </w:r>
      <w:r w:rsidRPr="00FB21A7">
        <w:rPr>
          <w:sz w:val="20"/>
          <w:szCs w:val="20"/>
        </w:rPr>
        <w:t xml:space="preserve"> For he that speaketh in an </w:t>
      </w:r>
      <w:r w:rsidRPr="00FB21A7">
        <w:rPr>
          <w:i/>
          <w:iCs/>
          <w:sz w:val="20"/>
          <w:szCs w:val="20"/>
        </w:rPr>
        <w:t>unknown</w:t>
      </w:r>
      <w:r w:rsidRPr="00FB21A7">
        <w:rPr>
          <w:sz w:val="20"/>
          <w:szCs w:val="20"/>
        </w:rPr>
        <w:t xml:space="preserve"> tongue speaketh not unto men, but unto God: for no man understandeth</w:t>
      </w:r>
      <w:r w:rsidRPr="00FB21A7">
        <w:rPr>
          <w:i/>
          <w:iCs/>
          <w:sz w:val="20"/>
          <w:szCs w:val="20"/>
        </w:rPr>
        <w:t xml:space="preserve"> him</w:t>
      </w:r>
      <w:r w:rsidRPr="00FB21A7">
        <w:rPr>
          <w:sz w:val="20"/>
          <w:szCs w:val="20"/>
        </w:rPr>
        <w:t>; howbeit in the spirit he speaketh mysteries…</w:t>
      </w:r>
    </w:p>
    <w:p w14:paraId="5E6AC777" w14:textId="77777777" w:rsidR="00FB21A7" w:rsidRPr="00FB21A7" w:rsidRDefault="00FB21A7" w:rsidP="00FB21A7">
      <w:pPr>
        <w:rPr>
          <w:sz w:val="20"/>
          <w:szCs w:val="20"/>
        </w:rPr>
      </w:pPr>
    </w:p>
    <w:p w14:paraId="31D392FE" w14:textId="77777777" w:rsidR="00FB21A7" w:rsidRPr="00FB21A7" w:rsidRDefault="00FB21A7" w:rsidP="00FB21A7">
      <w:pPr>
        <w:widowControl w:val="0"/>
        <w:autoSpaceDE w:val="0"/>
        <w:autoSpaceDN w:val="0"/>
        <w:adjustRightInd w:val="0"/>
        <w:ind w:left="720"/>
        <w:rPr>
          <w:sz w:val="20"/>
          <w:szCs w:val="20"/>
        </w:rPr>
      </w:pPr>
      <w:r w:rsidRPr="00FB21A7">
        <w:rPr>
          <w:b/>
          <w:bCs/>
          <w:sz w:val="20"/>
          <w:szCs w:val="20"/>
        </w:rPr>
        <w:t>1Cor. 14:14</w:t>
      </w:r>
      <w:r w:rsidRPr="00FB21A7">
        <w:rPr>
          <w:sz w:val="20"/>
          <w:szCs w:val="20"/>
        </w:rPr>
        <w:t xml:space="preserve"> For if I pray in an </w:t>
      </w:r>
      <w:r w:rsidRPr="00FB21A7">
        <w:rPr>
          <w:i/>
          <w:iCs/>
          <w:sz w:val="20"/>
          <w:szCs w:val="20"/>
        </w:rPr>
        <w:t>unknown</w:t>
      </w:r>
      <w:r w:rsidRPr="00FB21A7">
        <w:rPr>
          <w:sz w:val="20"/>
          <w:szCs w:val="20"/>
        </w:rPr>
        <w:t xml:space="preserve"> tongue, my spirit prayeth, but my understanding is unfruitful. </w:t>
      </w:r>
    </w:p>
    <w:p w14:paraId="4173157E" w14:textId="1CBAD83E" w:rsidR="00FB21A7" w:rsidRPr="00FB21A7" w:rsidRDefault="00FB21A7" w:rsidP="00FB21A7">
      <w:pPr>
        <w:ind w:left="720"/>
        <w:rPr>
          <w:sz w:val="20"/>
          <w:szCs w:val="20"/>
        </w:rPr>
      </w:pPr>
      <w:r w:rsidRPr="00FB21A7">
        <w:rPr>
          <w:b/>
          <w:bCs/>
          <w:sz w:val="20"/>
          <w:szCs w:val="20"/>
        </w:rPr>
        <w:t>1Cor. 14:15</w:t>
      </w:r>
      <w:r w:rsidRPr="00FB21A7">
        <w:rPr>
          <w:sz w:val="20"/>
          <w:szCs w:val="20"/>
        </w:rPr>
        <w:t xml:space="preserve"> ¶ What is it then? I will pray with the spirit, and I will pray with the understanding also: I will sing with the spirit, and I will sing with the understanding also.</w:t>
      </w:r>
    </w:p>
    <w:p w14:paraId="735E1333" w14:textId="77777777" w:rsidR="00FB21A7" w:rsidRDefault="00FB21A7" w:rsidP="001E212D">
      <w:pPr>
        <w:spacing w:line="360" w:lineRule="auto"/>
        <w:rPr>
          <w:rFonts w:ascii="Cambria" w:hAnsi="Cambria" w:cs="Cambria"/>
          <w:sz w:val="32"/>
          <w:szCs w:val="32"/>
        </w:rPr>
      </w:pPr>
    </w:p>
    <w:p w14:paraId="2990FE22" w14:textId="15861760" w:rsidR="00055F28" w:rsidRDefault="00055F28" w:rsidP="001E212D">
      <w:pPr>
        <w:spacing w:line="360" w:lineRule="auto"/>
        <w:rPr>
          <w:bCs/>
        </w:rPr>
      </w:pPr>
      <w:r>
        <w:rPr>
          <w:bCs/>
        </w:rPr>
        <w:t>One of the mysteries of God that the New Testament identifies is “the mystery of Israel,” (Romans 11:</w:t>
      </w:r>
      <w:r w:rsidR="00DC25B8">
        <w:rPr>
          <w:bCs/>
        </w:rPr>
        <w:t xml:space="preserve">25-26). </w:t>
      </w:r>
      <w:r>
        <w:rPr>
          <w:bCs/>
        </w:rPr>
        <w:t>Please see the chapter in this book</w:t>
      </w:r>
      <w:r w:rsidR="00DC25B8">
        <w:rPr>
          <w:bCs/>
        </w:rPr>
        <w:t xml:space="preserve">, </w:t>
      </w:r>
      <w:r w:rsidR="00DB707D">
        <w:rPr>
          <w:bCs/>
        </w:rPr>
        <w:t>“Praying the Mysteries of God.”</w:t>
      </w:r>
    </w:p>
    <w:p w14:paraId="60F66725" w14:textId="77777777" w:rsidR="00DC25B8" w:rsidRPr="00595E4E" w:rsidRDefault="00DC25B8" w:rsidP="001E212D">
      <w:pPr>
        <w:spacing w:line="360" w:lineRule="auto"/>
        <w:rPr>
          <w:bCs/>
        </w:rPr>
      </w:pPr>
    </w:p>
    <w:sectPr w:rsidR="00DC25B8" w:rsidRPr="00595E4E" w:rsidSect="009F2872">
      <w:headerReference w:type="even" r:id="rId8"/>
      <w:headerReference w:type="default" r:id="rId9"/>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32B456" w14:textId="77777777" w:rsidR="0033530B" w:rsidRDefault="0033530B" w:rsidP="003547AC">
      <w:r>
        <w:separator/>
      </w:r>
    </w:p>
  </w:endnote>
  <w:endnote w:type="continuationSeparator" w:id="0">
    <w:p w14:paraId="67B33ECA" w14:textId="77777777" w:rsidR="0033530B" w:rsidRDefault="0033530B" w:rsidP="003547AC">
      <w:r>
        <w:continuationSeparator/>
      </w:r>
    </w:p>
  </w:endnote>
  <w:endnote w:id="1">
    <w:p w14:paraId="175DF11B" w14:textId="335357BB" w:rsidR="0033530B" w:rsidRDefault="0033530B">
      <w:pPr>
        <w:pStyle w:val="EndnoteText"/>
      </w:pPr>
      <w:r>
        <w:rPr>
          <w:rStyle w:val="EndnoteReference"/>
        </w:rPr>
        <w:endnoteRef/>
      </w:r>
      <w:r>
        <w:t xml:space="preserve"> David Baron, </w:t>
      </w:r>
      <w:r w:rsidRPr="003C0CF2">
        <w:rPr>
          <w:i/>
        </w:rPr>
        <w:t>Israel in the Plan of God</w:t>
      </w:r>
      <w:r>
        <w:t>, Kregel Publications, Grand Rapids, MI 49501, 1983, p 50.</w:t>
      </w:r>
    </w:p>
    <w:p w14:paraId="24BD1806" w14:textId="77777777" w:rsidR="0033530B" w:rsidRDefault="0033530B">
      <w:pPr>
        <w:pStyle w:val="EndnoteText"/>
      </w:pPr>
    </w:p>
  </w:endnote>
  <w:endnote w:id="2">
    <w:p w14:paraId="14222BEE" w14:textId="16A64630" w:rsidR="0033530B" w:rsidRDefault="0033530B">
      <w:pPr>
        <w:pStyle w:val="EndnoteText"/>
      </w:pPr>
      <w:r>
        <w:rPr>
          <w:rStyle w:val="EndnoteReference"/>
        </w:rPr>
        <w:endnoteRef/>
      </w:r>
      <w:r>
        <w:t xml:space="preserve"> Brim, Dr. Billye, </w:t>
      </w:r>
      <w:r w:rsidRPr="009852C6">
        <w:rPr>
          <w:i/>
        </w:rPr>
        <w:t>Judgment of the Nations for How They Treat Israel</w:t>
      </w:r>
      <w:r>
        <w:t>, Billye Brim Ministries, P. O. Box 40, Branson, MO 65679, 2013.</w:t>
      </w:r>
    </w:p>
    <w:p w14:paraId="12A355AE" w14:textId="77777777" w:rsidR="0033530B" w:rsidRDefault="0033530B">
      <w:pPr>
        <w:pStyle w:val="EndnoteText"/>
      </w:pPr>
    </w:p>
  </w:endnote>
  <w:endnote w:id="3">
    <w:p w14:paraId="06CAF947" w14:textId="1F379B73" w:rsidR="0033530B" w:rsidRDefault="0033530B" w:rsidP="00AD0EF4">
      <w:pPr>
        <w:pStyle w:val="EndnoteText"/>
      </w:pPr>
      <w:r>
        <w:rPr>
          <w:rStyle w:val="EndnoteReference"/>
        </w:rPr>
        <w:endnoteRef/>
      </w:r>
      <w:r>
        <w:t xml:space="preserve"> Edward Horowitz, M.A., D.R.E., </w:t>
      </w:r>
      <w:r w:rsidRPr="00C04825">
        <w:rPr>
          <w:i/>
        </w:rPr>
        <w:t>HOW THE HEBREW LANGUAGE GREW</w:t>
      </w:r>
      <w:r>
        <w:t>, KTAV Publishing House Inc., Jersey City, NJ, 1960, pp 22, 27, 46, 47.</w:t>
      </w:r>
    </w:p>
    <w:p w14:paraId="3A7D4C6D" w14:textId="67C7608B" w:rsidR="0033530B" w:rsidRDefault="0033530B">
      <w:pPr>
        <w:pStyle w:val="EndnoteText"/>
      </w:pPr>
    </w:p>
  </w:endnote>
  <w:endnote w:id="4">
    <w:p w14:paraId="67BA63A8" w14:textId="229302A1" w:rsidR="0033530B" w:rsidRDefault="0033530B">
      <w:pPr>
        <w:pStyle w:val="EndnoteText"/>
      </w:pPr>
      <w:r>
        <w:rPr>
          <w:rStyle w:val="EndnoteReference"/>
        </w:rPr>
        <w:endnoteRef/>
      </w:r>
      <w:r>
        <w:t xml:space="preserve"> David Baron</w:t>
      </w:r>
      <w:r w:rsidRPr="008B0F7F">
        <w:rPr>
          <w:i/>
        </w:rPr>
        <w:t>, Israel in the Plan of God</w:t>
      </w:r>
      <w:r>
        <w:t>, Kregel Publications, Grand Rapids, MI 49501, 1983, pp 301, 302.</w:t>
      </w:r>
    </w:p>
    <w:p w14:paraId="09073BB8" w14:textId="77777777" w:rsidR="0033530B" w:rsidRDefault="0033530B">
      <w:pPr>
        <w:pStyle w:val="EndnoteText"/>
      </w:pPr>
    </w:p>
  </w:endnote>
  <w:endnote w:id="5">
    <w:p w14:paraId="03DF5BC2" w14:textId="5257DED2" w:rsidR="0033530B" w:rsidRDefault="0033530B">
      <w:pPr>
        <w:pStyle w:val="EndnoteText"/>
      </w:pPr>
      <w:r>
        <w:rPr>
          <w:rStyle w:val="EndnoteReference"/>
        </w:rPr>
        <w:endnoteRef/>
      </w:r>
      <w:r>
        <w:t xml:space="preserve"> Brim, Dr. Billye, </w:t>
      </w:r>
      <w:r w:rsidRPr="008B0F7F">
        <w:rPr>
          <w:i/>
        </w:rPr>
        <w:t>JERUSALEM, Above and Below</w:t>
      </w:r>
      <w:r>
        <w:t xml:space="preserve">, Billye Brim Ministries, P. O. Box 40, Branson, MO 65679, 2014. </w:t>
      </w:r>
    </w:p>
    <w:p w14:paraId="2ACFDD6C" w14:textId="77777777" w:rsidR="0033530B" w:rsidRDefault="0033530B">
      <w:pPr>
        <w:pStyle w:val="EndnoteText"/>
      </w:pPr>
    </w:p>
  </w:endnote>
  <w:endnote w:id="6">
    <w:p w14:paraId="759A792C" w14:textId="52239741" w:rsidR="0033530B" w:rsidRDefault="0033530B">
      <w:pPr>
        <w:pStyle w:val="EndnoteText"/>
      </w:pPr>
      <w:r>
        <w:rPr>
          <w:rStyle w:val="EndnoteReference"/>
        </w:rPr>
        <w:endnoteRef/>
      </w:r>
      <w:r>
        <w:t xml:space="preserve"> David Baron, </w:t>
      </w:r>
      <w:r w:rsidRPr="00D253A0">
        <w:rPr>
          <w:i/>
        </w:rPr>
        <w:t>Types, Psalms, and Prophecies</w:t>
      </w:r>
      <w:r>
        <w:t xml:space="preserve">, Keren Ahvah Meshihit, P. O. Box 10382, 91103 Jerusalem, Israel, 2013, p52. </w:t>
      </w:r>
    </w:p>
    <w:p w14:paraId="7DAC2C83" w14:textId="77777777" w:rsidR="0033530B" w:rsidRDefault="0033530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B28C19" w14:textId="77777777" w:rsidR="0033530B" w:rsidRDefault="0033530B" w:rsidP="003547AC">
      <w:r>
        <w:separator/>
      </w:r>
    </w:p>
  </w:footnote>
  <w:footnote w:type="continuationSeparator" w:id="0">
    <w:p w14:paraId="40C23DDE" w14:textId="77777777" w:rsidR="0033530B" w:rsidRDefault="0033530B" w:rsidP="003547A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D1D437" w14:textId="77777777" w:rsidR="0033530B" w:rsidRDefault="0033530B" w:rsidP="0043606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C72F4C" w14:textId="77777777" w:rsidR="0033530B" w:rsidRDefault="0033530B" w:rsidP="003547AC">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E4FA7B" w14:textId="77777777" w:rsidR="0033530B" w:rsidRDefault="0033530B" w:rsidP="0043606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A63FF">
      <w:rPr>
        <w:rStyle w:val="PageNumber"/>
        <w:noProof/>
      </w:rPr>
      <w:t>1</w:t>
    </w:r>
    <w:r>
      <w:rPr>
        <w:rStyle w:val="PageNumber"/>
      </w:rPr>
      <w:fldChar w:fldCharType="end"/>
    </w:r>
  </w:p>
  <w:p w14:paraId="5A6A0B29" w14:textId="77777777" w:rsidR="0033530B" w:rsidRDefault="0033530B" w:rsidP="003547AC">
    <w:pPr>
      <w:pStyle w:val="Header"/>
      <w:ind w:right="360"/>
    </w:pPr>
    <w:r>
      <w:t>How You Can Pray For Israel</w:t>
    </w:r>
  </w:p>
  <w:p w14:paraId="313B12DD" w14:textId="77777777" w:rsidR="0033530B" w:rsidRDefault="0033530B">
    <w:pPr>
      <w:pStyle w:val="Header"/>
    </w:pPr>
    <w:r>
      <w:t>First Draft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7AC"/>
    <w:rsid w:val="00006183"/>
    <w:rsid w:val="00015D04"/>
    <w:rsid w:val="00017303"/>
    <w:rsid w:val="000264E5"/>
    <w:rsid w:val="00026B9C"/>
    <w:rsid w:val="00033424"/>
    <w:rsid w:val="00046F95"/>
    <w:rsid w:val="000521EF"/>
    <w:rsid w:val="00055F28"/>
    <w:rsid w:val="00076432"/>
    <w:rsid w:val="00082715"/>
    <w:rsid w:val="00083C54"/>
    <w:rsid w:val="00091929"/>
    <w:rsid w:val="000919B3"/>
    <w:rsid w:val="00092780"/>
    <w:rsid w:val="00094607"/>
    <w:rsid w:val="000A4904"/>
    <w:rsid w:val="000E30A2"/>
    <w:rsid w:val="000E5417"/>
    <w:rsid w:val="000F1984"/>
    <w:rsid w:val="00121873"/>
    <w:rsid w:val="00122DC0"/>
    <w:rsid w:val="00123AFC"/>
    <w:rsid w:val="00134D51"/>
    <w:rsid w:val="00141FE0"/>
    <w:rsid w:val="0014502D"/>
    <w:rsid w:val="0015323E"/>
    <w:rsid w:val="00155094"/>
    <w:rsid w:val="00165F10"/>
    <w:rsid w:val="0017366A"/>
    <w:rsid w:val="00185CED"/>
    <w:rsid w:val="00187A26"/>
    <w:rsid w:val="00193745"/>
    <w:rsid w:val="001A4B6C"/>
    <w:rsid w:val="001A7201"/>
    <w:rsid w:val="001B3308"/>
    <w:rsid w:val="001B5D9B"/>
    <w:rsid w:val="001B6603"/>
    <w:rsid w:val="001B716C"/>
    <w:rsid w:val="001C3941"/>
    <w:rsid w:val="001D34DD"/>
    <w:rsid w:val="001E212D"/>
    <w:rsid w:val="001F5892"/>
    <w:rsid w:val="0020735A"/>
    <w:rsid w:val="00216F21"/>
    <w:rsid w:val="00221877"/>
    <w:rsid w:val="00231320"/>
    <w:rsid w:val="0023402C"/>
    <w:rsid w:val="002377CD"/>
    <w:rsid w:val="00241D31"/>
    <w:rsid w:val="00246C57"/>
    <w:rsid w:val="00247AEF"/>
    <w:rsid w:val="00256074"/>
    <w:rsid w:val="00262B30"/>
    <w:rsid w:val="002704AF"/>
    <w:rsid w:val="00276ABB"/>
    <w:rsid w:val="00285AAD"/>
    <w:rsid w:val="00297E76"/>
    <w:rsid w:val="002A159A"/>
    <w:rsid w:val="002A3443"/>
    <w:rsid w:val="002B0C54"/>
    <w:rsid w:val="002B3896"/>
    <w:rsid w:val="002C6BE6"/>
    <w:rsid w:val="002C6C7B"/>
    <w:rsid w:val="002D5D23"/>
    <w:rsid w:val="002E3A2F"/>
    <w:rsid w:val="002F3043"/>
    <w:rsid w:val="002F6966"/>
    <w:rsid w:val="0033530B"/>
    <w:rsid w:val="00336EF5"/>
    <w:rsid w:val="0033756E"/>
    <w:rsid w:val="00343B45"/>
    <w:rsid w:val="003547AC"/>
    <w:rsid w:val="00354AC3"/>
    <w:rsid w:val="00354BCC"/>
    <w:rsid w:val="003606EE"/>
    <w:rsid w:val="00362B25"/>
    <w:rsid w:val="00367A79"/>
    <w:rsid w:val="003C0CF2"/>
    <w:rsid w:val="003C7C21"/>
    <w:rsid w:val="003E24C7"/>
    <w:rsid w:val="003E7B79"/>
    <w:rsid w:val="003F0F60"/>
    <w:rsid w:val="003F19E5"/>
    <w:rsid w:val="003F47F8"/>
    <w:rsid w:val="00403F90"/>
    <w:rsid w:val="00417F67"/>
    <w:rsid w:val="0043606B"/>
    <w:rsid w:val="00445F28"/>
    <w:rsid w:val="004674CD"/>
    <w:rsid w:val="00475656"/>
    <w:rsid w:val="00477D75"/>
    <w:rsid w:val="00483B4E"/>
    <w:rsid w:val="00487742"/>
    <w:rsid w:val="00494F20"/>
    <w:rsid w:val="004B22AF"/>
    <w:rsid w:val="004B3283"/>
    <w:rsid w:val="004C0DB7"/>
    <w:rsid w:val="004C74C5"/>
    <w:rsid w:val="004D1E03"/>
    <w:rsid w:val="004E0882"/>
    <w:rsid w:val="004E4DAA"/>
    <w:rsid w:val="0051014E"/>
    <w:rsid w:val="00525BBA"/>
    <w:rsid w:val="00545227"/>
    <w:rsid w:val="00550D37"/>
    <w:rsid w:val="005736A0"/>
    <w:rsid w:val="00575C8B"/>
    <w:rsid w:val="0058100F"/>
    <w:rsid w:val="00584EDA"/>
    <w:rsid w:val="00595E4E"/>
    <w:rsid w:val="005A63FF"/>
    <w:rsid w:val="005D7996"/>
    <w:rsid w:val="005F3687"/>
    <w:rsid w:val="00605F14"/>
    <w:rsid w:val="006137D0"/>
    <w:rsid w:val="00632A19"/>
    <w:rsid w:val="00633B9B"/>
    <w:rsid w:val="00657AE5"/>
    <w:rsid w:val="0066345E"/>
    <w:rsid w:val="0067174F"/>
    <w:rsid w:val="006844FC"/>
    <w:rsid w:val="00685D3C"/>
    <w:rsid w:val="0068644D"/>
    <w:rsid w:val="00690C83"/>
    <w:rsid w:val="00695A4D"/>
    <w:rsid w:val="006A32EE"/>
    <w:rsid w:val="006A652E"/>
    <w:rsid w:val="006A6533"/>
    <w:rsid w:val="006B0AA1"/>
    <w:rsid w:val="006B33BB"/>
    <w:rsid w:val="006D38CD"/>
    <w:rsid w:val="006F35BE"/>
    <w:rsid w:val="007214C6"/>
    <w:rsid w:val="00721746"/>
    <w:rsid w:val="007239E2"/>
    <w:rsid w:val="00723EA4"/>
    <w:rsid w:val="00730E86"/>
    <w:rsid w:val="00732A0E"/>
    <w:rsid w:val="007377D6"/>
    <w:rsid w:val="00783B1D"/>
    <w:rsid w:val="0079047B"/>
    <w:rsid w:val="007A1EEC"/>
    <w:rsid w:val="007A313F"/>
    <w:rsid w:val="007B1512"/>
    <w:rsid w:val="007C13E1"/>
    <w:rsid w:val="007D2A80"/>
    <w:rsid w:val="007D76B0"/>
    <w:rsid w:val="007E0C68"/>
    <w:rsid w:val="007F7490"/>
    <w:rsid w:val="00820DC0"/>
    <w:rsid w:val="00824152"/>
    <w:rsid w:val="00831476"/>
    <w:rsid w:val="00843D51"/>
    <w:rsid w:val="00853AB2"/>
    <w:rsid w:val="00854222"/>
    <w:rsid w:val="00861FB5"/>
    <w:rsid w:val="008633C9"/>
    <w:rsid w:val="0086351B"/>
    <w:rsid w:val="008725D2"/>
    <w:rsid w:val="00872ADC"/>
    <w:rsid w:val="00883714"/>
    <w:rsid w:val="00887B1E"/>
    <w:rsid w:val="00892F16"/>
    <w:rsid w:val="008B0F7F"/>
    <w:rsid w:val="008C213B"/>
    <w:rsid w:val="008D350B"/>
    <w:rsid w:val="008E6677"/>
    <w:rsid w:val="008F2D17"/>
    <w:rsid w:val="009008D4"/>
    <w:rsid w:val="00901FAB"/>
    <w:rsid w:val="009103A6"/>
    <w:rsid w:val="00916F5A"/>
    <w:rsid w:val="00930756"/>
    <w:rsid w:val="00941D09"/>
    <w:rsid w:val="00947972"/>
    <w:rsid w:val="00951CCC"/>
    <w:rsid w:val="009664E3"/>
    <w:rsid w:val="009759F4"/>
    <w:rsid w:val="00977C9E"/>
    <w:rsid w:val="009852C6"/>
    <w:rsid w:val="00985B18"/>
    <w:rsid w:val="00987425"/>
    <w:rsid w:val="00987DC7"/>
    <w:rsid w:val="0099019A"/>
    <w:rsid w:val="00991898"/>
    <w:rsid w:val="009A3550"/>
    <w:rsid w:val="009A6938"/>
    <w:rsid w:val="009B3D72"/>
    <w:rsid w:val="009C0E6D"/>
    <w:rsid w:val="009C3E61"/>
    <w:rsid w:val="009D0405"/>
    <w:rsid w:val="009E42C8"/>
    <w:rsid w:val="009F1B30"/>
    <w:rsid w:val="009F2872"/>
    <w:rsid w:val="009F6DCB"/>
    <w:rsid w:val="00A04AA0"/>
    <w:rsid w:val="00A113C8"/>
    <w:rsid w:val="00A13176"/>
    <w:rsid w:val="00A161F2"/>
    <w:rsid w:val="00A35F1B"/>
    <w:rsid w:val="00A432B6"/>
    <w:rsid w:val="00A521F7"/>
    <w:rsid w:val="00A56F23"/>
    <w:rsid w:val="00A63F6F"/>
    <w:rsid w:val="00A676D6"/>
    <w:rsid w:val="00A73C41"/>
    <w:rsid w:val="00A94AC4"/>
    <w:rsid w:val="00AA3817"/>
    <w:rsid w:val="00AA5F4A"/>
    <w:rsid w:val="00AB424E"/>
    <w:rsid w:val="00AB6890"/>
    <w:rsid w:val="00AC5227"/>
    <w:rsid w:val="00AC55F0"/>
    <w:rsid w:val="00AD0EF4"/>
    <w:rsid w:val="00AF14AC"/>
    <w:rsid w:val="00AF7958"/>
    <w:rsid w:val="00B03570"/>
    <w:rsid w:val="00B04F82"/>
    <w:rsid w:val="00B07AA5"/>
    <w:rsid w:val="00B113FF"/>
    <w:rsid w:val="00B11B49"/>
    <w:rsid w:val="00B405A5"/>
    <w:rsid w:val="00B53BA7"/>
    <w:rsid w:val="00BB0B87"/>
    <w:rsid w:val="00BD5CA6"/>
    <w:rsid w:val="00BE711D"/>
    <w:rsid w:val="00BF5CC6"/>
    <w:rsid w:val="00C04825"/>
    <w:rsid w:val="00C0671F"/>
    <w:rsid w:val="00C271D8"/>
    <w:rsid w:val="00C301DF"/>
    <w:rsid w:val="00C36E0A"/>
    <w:rsid w:val="00C43DED"/>
    <w:rsid w:val="00C56718"/>
    <w:rsid w:val="00C653E2"/>
    <w:rsid w:val="00C8495B"/>
    <w:rsid w:val="00C84E31"/>
    <w:rsid w:val="00C87A11"/>
    <w:rsid w:val="00CA3977"/>
    <w:rsid w:val="00CD1DB8"/>
    <w:rsid w:val="00CE5790"/>
    <w:rsid w:val="00D07624"/>
    <w:rsid w:val="00D175F0"/>
    <w:rsid w:val="00D22D39"/>
    <w:rsid w:val="00D253A0"/>
    <w:rsid w:val="00D7217C"/>
    <w:rsid w:val="00D73473"/>
    <w:rsid w:val="00D80E57"/>
    <w:rsid w:val="00D83D98"/>
    <w:rsid w:val="00D87A03"/>
    <w:rsid w:val="00DA04B0"/>
    <w:rsid w:val="00DB17CB"/>
    <w:rsid w:val="00DB707D"/>
    <w:rsid w:val="00DC25B8"/>
    <w:rsid w:val="00DE7714"/>
    <w:rsid w:val="00DE7D2F"/>
    <w:rsid w:val="00E15D5F"/>
    <w:rsid w:val="00E22F56"/>
    <w:rsid w:val="00E23330"/>
    <w:rsid w:val="00E277CD"/>
    <w:rsid w:val="00E30F00"/>
    <w:rsid w:val="00E376E4"/>
    <w:rsid w:val="00E5434E"/>
    <w:rsid w:val="00E65CBF"/>
    <w:rsid w:val="00E71705"/>
    <w:rsid w:val="00E72D2A"/>
    <w:rsid w:val="00E822EC"/>
    <w:rsid w:val="00E836B9"/>
    <w:rsid w:val="00E90601"/>
    <w:rsid w:val="00E91F3D"/>
    <w:rsid w:val="00E970ED"/>
    <w:rsid w:val="00EA0F76"/>
    <w:rsid w:val="00ED4D22"/>
    <w:rsid w:val="00EE0024"/>
    <w:rsid w:val="00F03544"/>
    <w:rsid w:val="00F06C4B"/>
    <w:rsid w:val="00F14360"/>
    <w:rsid w:val="00F153F6"/>
    <w:rsid w:val="00F3415D"/>
    <w:rsid w:val="00F43418"/>
    <w:rsid w:val="00F47DC7"/>
    <w:rsid w:val="00F50959"/>
    <w:rsid w:val="00F54B6E"/>
    <w:rsid w:val="00F551FB"/>
    <w:rsid w:val="00F56718"/>
    <w:rsid w:val="00F571B4"/>
    <w:rsid w:val="00F73B1F"/>
    <w:rsid w:val="00F74BA3"/>
    <w:rsid w:val="00FA3021"/>
    <w:rsid w:val="00FB21A7"/>
    <w:rsid w:val="00FB571A"/>
    <w:rsid w:val="00FD288E"/>
    <w:rsid w:val="00FE47BD"/>
    <w:rsid w:val="00FE64FA"/>
    <w:rsid w:val="00FF0C7A"/>
    <w:rsid w:val="00FF0EE9"/>
    <w:rsid w:val="00FF4B96"/>
    <w:rsid w:val="00FF5F0A"/>
    <w:rsid w:val="00FF6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04157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7AC"/>
    <w:pPr>
      <w:tabs>
        <w:tab w:val="center" w:pos="4320"/>
        <w:tab w:val="right" w:pos="8640"/>
      </w:tabs>
    </w:pPr>
  </w:style>
  <w:style w:type="character" w:customStyle="1" w:styleId="HeaderChar">
    <w:name w:val="Header Char"/>
    <w:basedOn w:val="DefaultParagraphFont"/>
    <w:link w:val="Header"/>
    <w:uiPriority w:val="99"/>
    <w:rsid w:val="003547AC"/>
  </w:style>
  <w:style w:type="paragraph" w:styleId="Footer">
    <w:name w:val="footer"/>
    <w:basedOn w:val="Normal"/>
    <w:link w:val="FooterChar"/>
    <w:uiPriority w:val="99"/>
    <w:unhideWhenUsed/>
    <w:rsid w:val="003547AC"/>
    <w:pPr>
      <w:tabs>
        <w:tab w:val="center" w:pos="4320"/>
        <w:tab w:val="right" w:pos="8640"/>
      </w:tabs>
    </w:pPr>
  </w:style>
  <w:style w:type="character" w:customStyle="1" w:styleId="FooterChar">
    <w:name w:val="Footer Char"/>
    <w:basedOn w:val="DefaultParagraphFont"/>
    <w:link w:val="Footer"/>
    <w:uiPriority w:val="99"/>
    <w:rsid w:val="003547AC"/>
  </w:style>
  <w:style w:type="character" w:styleId="PageNumber">
    <w:name w:val="page number"/>
    <w:basedOn w:val="DefaultParagraphFont"/>
    <w:uiPriority w:val="99"/>
    <w:semiHidden/>
    <w:unhideWhenUsed/>
    <w:rsid w:val="003547AC"/>
  </w:style>
  <w:style w:type="paragraph" w:styleId="EndnoteText">
    <w:name w:val="endnote text"/>
    <w:basedOn w:val="Normal"/>
    <w:link w:val="EndnoteTextChar"/>
    <w:uiPriority w:val="99"/>
    <w:unhideWhenUsed/>
    <w:rsid w:val="00985B18"/>
  </w:style>
  <w:style w:type="character" w:customStyle="1" w:styleId="EndnoteTextChar">
    <w:name w:val="Endnote Text Char"/>
    <w:basedOn w:val="DefaultParagraphFont"/>
    <w:link w:val="EndnoteText"/>
    <w:uiPriority w:val="99"/>
    <w:rsid w:val="00985B18"/>
  </w:style>
  <w:style w:type="character" w:styleId="EndnoteReference">
    <w:name w:val="endnote reference"/>
    <w:basedOn w:val="DefaultParagraphFont"/>
    <w:uiPriority w:val="99"/>
    <w:unhideWhenUsed/>
    <w:rsid w:val="00985B1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47AC"/>
    <w:pPr>
      <w:tabs>
        <w:tab w:val="center" w:pos="4320"/>
        <w:tab w:val="right" w:pos="8640"/>
      </w:tabs>
    </w:pPr>
  </w:style>
  <w:style w:type="character" w:customStyle="1" w:styleId="HeaderChar">
    <w:name w:val="Header Char"/>
    <w:basedOn w:val="DefaultParagraphFont"/>
    <w:link w:val="Header"/>
    <w:uiPriority w:val="99"/>
    <w:rsid w:val="003547AC"/>
  </w:style>
  <w:style w:type="paragraph" w:styleId="Footer">
    <w:name w:val="footer"/>
    <w:basedOn w:val="Normal"/>
    <w:link w:val="FooterChar"/>
    <w:uiPriority w:val="99"/>
    <w:unhideWhenUsed/>
    <w:rsid w:val="003547AC"/>
    <w:pPr>
      <w:tabs>
        <w:tab w:val="center" w:pos="4320"/>
        <w:tab w:val="right" w:pos="8640"/>
      </w:tabs>
    </w:pPr>
  </w:style>
  <w:style w:type="character" w:customStyle="1" w:styleId="FooterChar">
    <w:name w:val="Footer Char"/>
    <w:basedOn w:val="DefaultParagraphFont"/>
    <w:link w:val="Footer"/>
    <w:uiPriority w:val="99"/>
    <w:rsid w:val="003547AC"/>
  </w:style>
  <w:style w:type="character" w:styleId="PageNumber">
    <w:name w:val="page number"/>
    <w:basedOn w:val="DefaultParagraphFont"/>
    <w:uiPriority w:val="99"/>
    <w:semiHidden/>
    <w:unhideWhenUsed/>
    <w:rsid w:val="003547AC"/>
  </w:style>
  <w:style w:type="paragraph" w:styleId="EndnoteText">
    <w:name w:val="endnote text"/>
    <w:basedOn w:val="Normal"/>
    <w:link w:val="EndnoteTextChar"/>
    <w:uiPriority w:val="99"/>
    <w:unhideWhenUsed/>
    <w:rsid w:val="00985B18"/>
  </w:style>
  <w:style w:type="character" w:customStyle="1" w:styleId="EndnoteTextChar">
    <w:name w:val="Endnote Text Char"/>
    <w:basedOn w:val="DefaultParagraphFont"/>
    <w:link w:val="EndnoteText"/>
    <w:uiPriority w:val="99"/>
    <w:rsid w:val="00985B18"/>
  </w:style>
  <w:style w:type="character" w:styleId="EndnoteReference">
    <w:name w:val="endnote reference"/>
    <w:basedOn w:val="DefaultParagraphFont"/>
    <w:uiPriority w:val="99"/>
    <w:unhideWhenUsed/>
    <w:rsid w:val="00985B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48AD9-9A08-6542-9E66-18ABA3215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1960</Words>
  <Characters>11178</Characters>
  <Application>Microsoft Macintosh Word</Application>
  <DocSecurity>0</DocSecurity>
  <Lines>93</Lines>
  <Paragraphs>26</Paragraphs>
  <ScaleCrop>false</ScaleCrop>
  <Company>Billye Brim Ministries</Company>
  <LinksUpToDate>false</LinksUpToDate>
  <CharactersWithSpaces>13112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4</cp:revision>
  <cp:lastPrinted>2015-03-05T22:17:00Z</cp:lastPrinted>
  <dcterms:created xsi:type="dcterms:W3CDTF">2015-03-05T23:02:00Z</dcterms:created>
  <dcterms:modified xsi:type="dcterms:W3CDTF">2015-03-10T00:06:00Z</dcterms:modified>
</cp:coreProperties>
</file>