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27964D" w14:textId="77777777" w:rsidR="00354BCC" w:rsidRDefault="00354BCC"/>
    <w:p w14:paraId="12BDB9CE" w14:textId="77777777" w:rsidR="0030683A" w:rsidRDefault="0030683A"/>
    <w:p w14:paraId="138DBF4C" w14:textId="77777777" w:rsidR="0030683A" w:rsidRDefault="0030683A"/>
    <w:p w14:paraId="3FF08793" w14:textId="77777777" w:rsidR="0070486A" w:rsidRPr="00651ADF" w:rsidRDefault="0070486A" w:rsidP="0070486A">
      <w:pPr>
        <w:jc w:val="center"/>
        <w:rPr>
          <w:rFonts w:asciiTheme="minorHAnsi" w:hAnsiTheme="minorHAnsi"/>
          <w:b/>
        </w:rPr>
      </w:pPr>
      <w:r w:rsidRPr="00651ADF">
        <w:rPr>
          <w:rFonts w:asciiTheme="minorHAnsi" w:hAnsiTheme="minorHAnsi"/>
          <w:b/>
        </w:rPr>
        <w:t>Foreword</w:t>
      </w:r>
    </w:p>
    <w:p w14:paraId="6F0B3286" w14:textId="77777777" w:rsidR="0070486A" w:rsidRDefault="0070486A" w:rsidP="0070486A">
      <w:pPr>
        <w:rPr>
          <w:rFonts w:asciiTheme="minorHAnsi" w:hAnsiTheme="minorHAnsi"/>
        </w:rPr>
      </w:pPr>
    </w:p>
    <w:p w14:paraId="1B9E4315" w14:textId="77777777" w:rsidR="0070486A" w:rsidRDefault="0070486A" w:rsidP="0070486A">
      <w:pPr>
        <w:rPr>
          <w:rFonts w:asciiTheme="minorHAnsi" w:hAnsiTheme="minorHAnsi"/>
          <w:i/>
        </w:rPr>
      </w:pPr>
      <w:r>
        <w:rPr>
          <w:rFonts w:asciiTheme="minorHAnsi" w:hAnsiTheme="minorHAnsi"/>
        </w:rPr>
        <w:t xml:space="preserve">We are living in what the </w:t>
      </w:r>
      <w:r w:rsidR="00EC107A">
        <w:rPr>
          <w:rFonts w:asciiTheme="minorHAnsi" w:hAnsiTheme="minorHAnsi"/>
        </w:rPr>
        <w:t>original Hebrew text of the Bible calls</w:t>
      </w:r>
      <w:r>
        <w:rPr>
          <w:rFonts w:asciiTheme="minorHAnsi" w:hAnsiTheme="minorHAnsi"/>
        </w:rPr>
        <w:t xml:space="preserve"> </w:t>
      </w:r>
      <w:r w:rsidRPr="00C83E75">
        <w:rPr>
          <w:rFonts w:asciiTheme="minorHAnsi" w:hAnsiTheme="minorHAnsi"/>
          <w:i/>
        </w:rPr>
        <w:t>“the end of days.”</w:t>
      </w:r>
      <w:r>
        <w:rPr>
          <w:rFonts w:asciiTheme="minorHAnsi" w:hAnsiTheme="minorHAnsi"/>
        </w:rPr>
        <w:t xml:space="preserve"> The King James Version translates the phrase as </w:t>
      </w:r>
      <w:r w:rsidRPr="00C83E75">
        <w:rPr>
          <w:rFonts w:asciiTheme="minorHAnsi" w:hAnsiTheme="minorHAnsi"/>
          <w:i/>
        </w:rPr>
        <w:t>“the latter days.”</w:t>
      </w:r>
    </w:p>
    <w:p w14:paraId="6BCAF140" w14:textId="4366A2FC" w:rsidR="00E172BB" w:rsidRPr="00E172BB" w:rsidRDefault="00E172BB" w:rsidP="0070486A">
      <w:pPr>
        <w:rPr>
          <w:rFonts w:asciiTheme="minorHAnsi" w:hAnsiTheme="minorHAnsi"/>
        </w:rPr>
      </w:pPr>
      <w:r>
        <w:rPr>
          <w:rFonts w:asciiTheme="minorHAnsi" w:hAnsiTheme="minorHAnsi"/>
        </w:rPr>
        <w:t>(See Appendix</w:t>
      </w:r>
      <w:r w:rsidR="00A50315">
        <w:rPr>
          <w:rFonts w:asciiTheme="minorHAnsi" w:hAnsiTheme="minorHAnsi"/>
        </w:rPr>
        <w:t>: Seven Days Chart of Years</w:t>
      </w:r>
      <w:bookmarkStart w:id="0" w:name="_GoBack"/>
      <w:bookmarkEnd w:id="0"/>
      <w:r>
        <w:rPr>
          <w:rFonts w:asciiTheme="minorHAnsi" w:hAnsiTheme="minorHAnsi"/>
        </w:rPr>
        <w:t>.)</w:t>
      </w:r>
    </w:p>
    <w:p w14:paraId="21802E9C" w14:textId="77777777" w:rsidR="00EC107A" w:rsidRDefault="00EC107A" w:rsidP="0070486A">
      <w:pPr>
        <w:rPr>
          <w:rFonts w:asciiTheme="minorHAnsi" w:hAnsiTheme="minorHAnsi"/>
        </w:rPr>
      </w:pPr>
    </w:p>
    <w:p w14:paraId="4D88D011" w14:textId="77777777" w:rsidR="00EC107A" w:rsidRDefault="00EC107A" w:rsidP="0070486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Darkness can mean the unknown. </w:t>
      </w:r>
      <w:r w:rsidR="00C83E75">
        <w:rPr>
          <w:rFonts w:asciiTheme="minorHAnsi" w:hAnsiTheme="minorHAnsi"/>
        </w:rPr>
        <w:t>Most</w:t>
      </w:r>
      <w:r>
        <w:rPr>
          <w:rFonts w:asciiTheme="minorHAnsi" w:hAnsiTheme="minorHAnsi"/>
        </w:rPr>
        <w:t xml:space="preserve"> of what is happening now, and will happen in the future</w:t>
      </w:r>
      <w:r w:rsidR="00202540">
        <w:rPr>
          <w:rFonts w:asciiTheme="minorHAnsi" w:hAnsiTheme="minorHAnsi"/>
        </w:rPr>
        <w:t>—both short term, and long term—is unknown to the vast majority of earth’s population. Therefore it falls into the realm of darkness.</w:t>
      </w:r>
    </w:p>
    <w:p w14:paraId="14A2FB43" w14:textId="77777777" w:rsidR="00202540" w:rsidRDefault="00202540" w:rsidP="0070486A">
      <w:pPr>
        <w:rPr>
          <w:rFonts w:asciiTheme="minorHAnsi" w:hAnsiTheme="minorHAnsi"/>
        </w:rPr>
      </w:pPr>
    </w:p>
    <w:p w14:paraId="4B8E0012" w14:textId="77777777" w:rsidR="00202540" w:rsidRDefault="00202540" w:rsidP="0070486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Bible </w:t>
      </w:r>
      <w:r w:rsidR="00D20FF8">
        <w:rPr>
          <w:rFonts w:asciiTheme="minorHAnsi" w:hAnsiTheme="minorHAnsi"/>
        </w:rPr>
        <w:t>declares that</w:t>
      </w:r>
      <w:r>
        <w:rPr>
          <w:rFonts w:asciiTheme="minorHAnsi" w:hAnsiTheme="minorHAnsi"/>
        </w:rPr>
        <w:t xml:space="preserve"> there is a God-given light </w:t>
      </w:r>
      <w:r w:rsidR="003B7A32">
        <w:rPr>
          <w:rFonts w:asciiTheme="minorHAnsi" w:hAnsiTheme="minorHAnsi"/>
        </w:rPr>
        <w:t xml:space="preserve">of revelation </w:t>
      </w:r>
      <w:r>
        <w:rPr>
          <w:rFonts w:asciiTheme="minorHAnsi" w:hAnsiTheme="minorHAnsi"/>
        </w:rPr>
        <w:t>that shines upon the unknown—</w:t>
      </w:r>
      <w:r w:rsidR="003B7A32">
        <w:rPr>
          <w:rFonts w:asciiTheme="minorHAnsi" w:hAnsiTheme="minorHAnsi"/>
        </w:rPr>
        <w:t xml:space="preserve">illuminating </w:t>
      </w:r>
      <w:r>
        <w:rPr>
          <w:rFonts w:asciiTheme="minorHAnsi" w:hAnsiTheme="minorHAnsi"/>
        </w:rPr>
        <w:t xml:space="preserve">the darkness of these days and the days to come. </w:t>
      </w:r>
      <w:r w:rsidR="008E32A2">
        <w:rPr>
          <w:rFonts w:asciiTheme="minorHAnsi" w:hAnsiTheme="minorHAnsi"/>
        </w:rPr>
        <w:t>This light is written down for us, primarily in the Books of the Old Testament Prophets.</w:t>
      </w:r>
    </w:p>
    <w:p w14:paraId="21A59E5D" w14:textId="77777777" w:rsidR="008E32A2" w:rsidRDefault="008E32A2" w:rsidP="0070486A">
      <w:pPr>
        <w:rPr>
          <w:rFonts w:asciiTheme="minorHAnsi" w:hAnsiTheme="minorHAnsi"/>
        </w:rPr>
      </w:pPr>
    </w:p>
    <w:p w14:paraId="69B917DF" w14:textId="67DBB020" w:rsidR="008E32A2" w:rsidRDefault="00211072" w:rsidP="0070486A">
      <w:pPr>
        <w:rPr>
          <w:rFonts w:asciiTheme="minorHAnsi" w:hAnsiTheme="minorHAnsi"/>
        </w:rPr>
      </w:pPr>
      <w:r>
        <w:rPr>
          <w:rFonts w:asciiTheme="minorHAnsi" w:hAnsiTheme="minorHAnsi"/>
        </w:rPr>
        <w:t>Peter</w:t>
      </w:r>
      <w:r w:rsidR="00E172BB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eyewitness to </w:t>
      </w:r>
      <w:r w:rsidR="008E32A2">
        <w:rPr>
          <w:rFonts w:asciiTheme="minorHAnsi" w:hAnsiTheme="minorHAnsi"/>
        </w:rPr>
        <w:t>the Transfiguration, writes that there is a rev</w:t>
      </w:r>
      <w:r>
        <w:rPr>
          <w:rFonts w:asciiTheme="minorHAnsi" w:hAnsiTheme="minorHAnsi"/>
        </w:rPr>
        <w:t>elation even more sure than that</w:t>
      </w:r>
      <w:r w:rsidR="008E32A2">
        <w:rPr>
          <w:rFonts w:asciiTheme="minorHAnsi" w:hAnsiTheme="minorHAnsi"/>
        </w:rPr>
        <w:t xml:space="preserve"> glorious event</w:t>
      </w:r>
      <w:r>
        <w:rPr>
          <w:rFonts w:asciiTheme="minorHAnsi" w:hAnsiTheme="minorHAnsi"/>
        </w:rPr>
        <w:t>—the prophetic written Word of God.</w:t>
      </w:r>
    </w:p>
    <w:p w14:paraId="7CD5A7CA" w14:textId="77777777" w:rsidR="004C4E5F" w:rsidRDefault="004C4E5F" w:rsidP="0070486A">
      <w:pPr>
        <w:rPr>
          <w:rFonts w:asciiTheme="minorHAnsi" w:hAnsiTheme="minorHAnsi"/>
        </w:rPr>
      </w:pPr>
    </w:p>
    <w:p w14:paraId="2B92F229" w14:textId="77777777" w:rsidR="004C4E5F" w:rsidRPr="0077163D" w:rsidRDefault="0077163D" w:rsidP="0077163D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77163D">
        <w:rPr>
          <w:rFonts w:ascii="Cambria" w:hAnsi="Cambria" w:cs="Cambria"/>
          <w:sz w:val="22"/>
          <w:szCs w:val="22"/>
        </w:rPr>
        <w:t>For we</w:t>
      </w:r>
      <w:r w:rsidR="00BC13DE" w:rsidRPr="0077163D">
        <w:rPr>
          <w:rFonts w:ascii="Cambria" w:hAnsi="Cambria" w:cs="Cambria"/>
          <w:sz w:val="22"/>
          <w:szCs w:val="22"/>
        </w:rPr>
        <w:t>...were eyewitnesses of H</w:t>
      </w:r>
      <w:r w:rsidR="004C4E5F" w:rsidRPr="0077163D">
        <w:rPr>
          <w:rFonts w:ascii="Cambria" w:hAnsi="Cambria" w:cs="Cambria"/>
          <w:sz w:val="22"/>
          <w:szCs w:val="22"/>
        </w:rPr>
        <w:t xml:space="preserve">is majesty. </w:t>
      </w:r>
    </w:p>
    <w:p w14:paraId="3F60D973" w14:textId="77777777" w:rsidR="004C4E5F" w:rsidRPr="0077163D" w:rsidRDefault="00BC13DE" w:rsidP="0077163D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77163D">
        <w:rPr>
          <w:rFonts w:ascii="Cambria" w:hAnsi="Cambria" w:cs="Cambria"/>
          <w:sz w:val="22"/>
          <w:szCs w:val="22"/>
        </w:rPr>
        <w:t>For H</w:t>
      </w:r>
      <w:r w:rsidR="004C4E5F" w:rsidRPr="0077163D">
        <w:rPr>
          <w:rFonts w:ascii="Cambria" w:hAnsi="Cambria" w:cs="Cambria"/>
          <w:sz w:val="22"/>
          <w:szCs w:val="22"/>
        </w:rPr>
        <w:t>e received from God the Father honour and</w:t>
      </w:r>
      <w:r w:rsidRPr="0077163D">
        <w:rPr>
          <w:rFonts w:ascii="Cambria" w:hAnsi="Cambria" w:cs="Cambria"/>
          <w:sz w:val="22"/>
          <w:szCs w:val="22"/>
        </w:rPr>
        <w:t xml:space="preserve"> glory, when there came such a Voice to H</w:t>
      </w:r>
      <w:r w:rsidR="004C4E5F" w:rsidRPr="0077163D">
        <w:rPr>
          <w:rFonts w:ascii="Cambria" w:hAnsi="Cambria" w:cs="Cambria"/>
          <w:sz w:val="22"/>
          <w:szCs w:val="22"/>
        </w:rPr>
        <w:t xml:space="preserve">im from the excellent glory, This is my beloved Son, in whom I am well pleased. </w:t>
      </w:r>
    </w:p>
    <w:p w14:paraId="0182E05B" w14:textId="3DDC9B69" w:rsidR="004C4E5F" w:rsidRPr="0077163D" w:rsidRDefault="00DE6FB5" w:rsidP="0077163D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And this V</w:t>
      </w:r>
      <w:r w:rsidR="004C4E5F" w:rsidRPr="0077163D">
        <w:rPr>
          <w:rFonts w:ascii="Cambria" w:hAnsi="Cambria" w:cs="Cambria"/>
          <w:sz w:val="22"/>
          <w:szCs w:val="22"/>
        </w:rPr>
        <w:t>oice which came from heav</w:t>
      </w:r>
      <w:r>
        <w:rPr>
          <w:rFonts w:ascii="Cambria" w:hAnsi="Cambria" w:cs="Cambria"/>
          <w:sz w:val="22"/>
          <w:szCs w:val="22"/>
        </w:rPr>
        <w:t>en we heard, when we were with H</w:t>
      </w:r>
      <w:r w:rsidR="004C4E5F" w:rsidRPr="0077163D">
        <w:rPr>
          <w:rFonts w:ascii="Cambria" w:hAnsi="Cambria" w:cs="Cambria"/>
          <w:sz w:val="22"/>
          <w:szCs w:val="22"/>
        </w:rPr>
        <w:t xml:space="preserve">im in the holy mount. </w:t>
      </w:r>
    </w:p>
    <w:p w14:paraId="14E5B2CA" w14:textId="77777777" w:rsidR="00BC13DE" w:rsidRPr="0077163D" w:rsidRDefault="00BC13DE" w:rsidP="0077163D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77163D">
        <w:rPr>
          <w:rFonts w:ascii="Cambria" w:hAnsi="Cambria" w:cs="Cambria"/>
          <w:b/>
          <w:bCs/>
          <w:sz w:val="22"/>
          <w:szCs w:val="22"/>
        </w:rPr>
        <w:tab/>
      </w:r>
      <w:r w:rsidR="004C4E5F" w:rsidRPr="0077163D">
        <w:rPr>
          <w:rFonts w:ascii="Cambria" w:hAnsi="Cambria" w:cs="Cambria"/>
          <w:sz w:val="22"/>
          <w:szCs w:val="22"/>
        </w:rPr>
        <w:t>We have also a more sure word of prophecy; whereunto ye do well that ye take heed, as unto a light that shineth in a dark place, until the day dawn, and the day star arise</w:t>
      </w:r>
      <w:r w:rsidRPr="0077163D">
        <w:rPr>
          <w:rFonts w:ascii="Cambria" w:hAnsi="Cambria" w:cs="Cambria"/>
          <w:sz w:val="22"/>
          <w:szCs w:val="22"/>
        </w:rPr>
        <w:t>.</w:t>
      </w:r>
    </w:p>
    <w:p w14:paraId="4B08BDE9" w14:textId="77777777" w:rsidR="004C4E5F" w:rsidRPr="0077163D" w:rsidRDefault="00BC13DE" w:rsidP="0077163D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77163D">
        <w:rPr>
          <w:rFonts w:ascii="Cambria" w:hAnsi="Cambria" w:cs="Cambria"/>
          <w:sz w:val="22"/>
          <w:szCs w:val="22"/>
        </w:rPr>
        <w:t>In</w:t>
      </w:r>
      <w:r w:rsidR="004C4E5F" w:rsidRPr="0077163D">
        <w:rPr>
          <w:rFonts w:ascii="Cambria" w:hAnsi="Cambria" w:cs="Cambria"/>
          <w:sz w:val="22"/>
          <w:szCs w:val="22"/>
        </w:rPr>
        <w:t xml:space="preserve"> your </w:t>
      </w:r>
      <w:r w:rsidRPr="0077163D">
        <w:rPr>
          <w:rFonts w:ascii="Cambria" w:hAnsi="Cambria" w:cs="Cambria"/>
          <w:sz w:val="22"/>
          <w:szCs w:val="22"/>
        </w:rPr>
        <w:t>hearts k</w:t>
      </w:r>
      <w:r w:rsidR="004C4E5F" w:rsidRPr="0077163D">
        <w:rPr>
          <w:rFonts w:ascii="Cambria" w:hAnsi="Cambria" w:cs="Cambria"/>
          <w:sz w:val="22"/>
          <w:szCs w:val="22"/>
        </w:rPr>
        <w:t>nowing this first, that no prophecy of the scripture is of any private interpretation. For the prophecy came not in old time by the will of man: but holy men of God spake</w:t>
      </w:r>
      <w:r w:rsidR="004C4E5F" w:rsidRPr="0077163D">
        <w:rPr>
          <w:rFonts w:ascii="Cambria" w:hAnsi="Cambria" w:cs="Cambria"/>
          <w:i/>
          <w:iCs/>
          <w:sz w:val="22"/>
          <w:szCs w:val="22"/>
        </w:rPr>
        <w:t xml:space="preserve"> as they were</w:t>
      </w:r>
      <w:r w:rsidR="004C4E5F" w:rsidRPr="0077163D">
        <w:rPr>
          <w:rFonts w:ascii="Cambria" w:hAnsi="Cambria" w:cs="Cambria"/>
          <w:sz w:val="22"/>
          <w:szCs w:val="22"/>
        </w:rPr>
        <w:t xml:space="preserve"> moved by the Holy Ghost.</w:t>
      </w:r>
    </w:p>
    <w:p w14:paraId="296A6069" w14:textId="77777777" w:rsidR="0077163D" w:rsidRPr="0077163D" w:rsidRDefault="0077163D" w:rsidP="0077163D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</w:p>
    <w:p w14:paraId="71016652" w14:textId="77777777" w:rsidR="0077163D" w:rsidRDefault="0077163D" w:rsidP="0077163D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2"/>
          <w:szCs w:val="22"/>
        </w:rPr>
      </w:pPr>
      <w:r w:rsidRPr="0077163D">
        <w:rPr>
          <w:rFonts w:ascii="Cambria" w:hAnsi="Cambria" w:cs="Cambria"/>
          <w:sz w:val="22"/>
          <w:szCs w:val="22"/>
        </w:rPr>
        <w:tab/>
      </w:r>
      <w:r w:rsidRPr="0077163D">
        <w:rPr>
          <w:rFonts w:ascii="Cambria" w:hAnsi="Cambria" w:cs="Cambria"/>
          <w:sz w:val="22"/>
          <w:szCs w:val="22"/>
        </w:rPr>
        <w:tab/>
      </w:r>
      <w:r w:rsidRPr="0077163D">
        <w:rPr>
          <w:rFonts w:ascii="Cambria" w:hAnsi="Cambria" w:cs="Cambria"/>
          <w:sz w:val="22"/>
          <w:szCs w:val="22"/>
        </w:rPr>
        <w:tab/>
      </w:r>
      <w:r w:rsidRPr="0077163D">
        <w:rPr>
          <w:rFonts w:ascii="Cambria" w:hAnsi="Cambria" w:cs="Cambria"/>
          <w:sz w:val="22"/>
          <w:szCs w:val="22"/>
        </w:rPr>
        <w:tab/>
      </w:r>
      <w:r w:rsidRPr="0077163D">
        <w:rPr>
          <w:rFonts w:ascii="Cambria" w:hAnsi="Cambria" w:cs="Cambria"/>
          <w:sz w:val="22"/>
          <w:szCs w:val="22"/>
        </w:rPr>
        <w:tab/>
      </w:r>
      <w:r w:rsidRPr="0077163D">
        <w:rPr>
          <w:rFonts w:ascii="Cambria" w:hAnsi="Cambria" w:cs="Cambria"/>
          <w:sz w:val="22"/>
          <w:szCs w:val="22"/>
        </w:rPr>
        <w:tab/>
        <w:t>—2 Peter 1:17-21</w:t>
      </w:r>
    </w:p>
    <w:p w14:paraId="5DBF513F" w14:textId="77777777" w:rsidR="004913AF" w:rsidRPr="0077163D" w:rsidRDefault="004913AF" w:rsidP="0077163D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 w:val="22"/>
          <w:szCs w:val="22"/>
        </w:rPr>
      </w:pPr>
    </w:p>
    <w:p w14:paraId="0F9CC8AA" w14:textId="1C6B9AF0" w:rsidR="0070486A" w:rsidRDefault="0077163D" w:rsidP="0070486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“prophecy of the scripture” that Peter refers to </w:t>
      </w:r>
      <w:r w:rsidR="004913AF">
        <w:rPr>
          <w:rFonts w:asciiTheme="minorHAnsi" w:hAnsiTheme="minorHAnsi"/>
        </w:rPr>
        <w:t xml:space="preserve">is the only Scripture they knew—the Hebrew Tanach </w:t>
      </w:r>
      <w:r w:rsidR="00DE6FB5">
        <w:rPr>
          <w:rFonts w:asciiTheme="minorHAnsi" w:hAnsiTheme="minorHAnsi"/>
        </w:rPr>
        <w:t>which Christians</w:t>
      </w:r>
      <w:r w:rsidR="004913AF">
        <w:rPr>
          <w:rFonts w:asciiTheme="minorHAnsi" w:hAnsiTheme="minorHAnsi"/>
        </w:rPr>
        <w:t xml:space="preserve"> call The Old Testament.</w:t>
      </w:r>
    </w:p>
    <w:p w14:paraId="0CCACF05" w14:textId="77777777" w:rsidR="004913AF" w:rsidRDefault="004913AF" w:rsidP="0070486A">
      <w:pPr>
        <w:rPr>
          <w:rFonts w:asciiTheme="minorHAnsi" w:hAnsiTheme="minorHAnsi"/>
        </w:rPr>
      </w:pPr>
    </w:p>
    <w:p w14:paraId="5B749B34" w14:textId="77777777" w:rsidR="004913AF" w:rsidRDefault="004913AF" w:rsidP="0070486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We are advised to “take heed unto them.” For they are “a light that shineth” in the dark places of </w:t>
      </w:r>
      <w:r w:rsidR="00535D4F">
        <w:rPr>
          <w:rFonts w:asciiTheme="minorHAnsi" w:hAnsiTheme="minorHAnsi"/>
        </w:rPr>
        <w:t>what is now past to us, and of the present, and the future.</w:t>
      </w:r>
    </w:p>
    <w:p w14:paraId="2372F00F" w14:textId="77777777" w:rsidR="00535D4F" w:rsidRDefault="00535D4F" w:rsidP="0070486A">
      <w:pPr>
        <w:rPr>
          <w:rFonts w:asciiTheme="minorHAnsi" w:hAnsiTheme="minorHAnsi"/>
        </w:rPr>
      </w:pPr>
    </w:p>
    <w:p w14:paraId="0B7044F2" w14:textId="75BAECB4" w:rsidR="00535D4F" w:rsidRDefault="00535D4F" w:rsidP="0070486A">
      <w:pPr>
        <w:rPr>
          <w:rFonts w:asciiTheme="minorHAnsi" w:hAnsiTheme="minorHAnsi"/>
        </w:rPr>
      </w:pPr>
      <w:r w:rsidRPr="00E172BB">
        <w:rPr>
          <w:rFonts w:asciiTheme="minorHAnsi" w:hAnsiTheme="minorHAnsi"/>
          <w:i/>
        </w:rPr>
        <w:t>Yechezkel</w:t>
      </w:r>
      <w:r>
        <w:rPr>
          <w:rFonts w:asciiTheme="minorHAnsi" w:hAnsiTheme="minorHAnsi"/>
        </w:rPr>
        <w:t>, Ezekiel, is one of the most enlightening of those Books of the Prophets.</w:t>
      </w:r>
      <w:r w:rsidR="007624CC">
        <w:rPr>
          <w:rFonts w:asciiTheme="minorHAnsi" w:hAnsiTheme="minorHAnsi"/>
        </w:rPr>
        <w:t xml:space="preserve"> In it you will find brilliant light on these days and the days to come. And you will </w:t>
      </w:r>
      <w:r w:rsidR="004E67B2">
        <w:rPr>
          <w:rFonts w:asciiTheme="minorHAnsi" w:hAnsiTheme="minorHAnsi"/>
        </w:rPr>
        <w:t>see</w:t>
      </w:r>
      <w:r w:rsidR="007624CC">
        <w:rPr>
          <w:rFonts w:asciiTheme="minorHAnsi" w:hAnsiTheme="minorHAnsi"/>
        </w:rPr>
        <w:t xml:space="preserve"> a revelation of the Sh</w:t>
      </w:r>
      <w:r w:rsidR="00311C73">
        <w:rPr>
          <w:rFonts w:asciiTheme="minorHAnsi" w:hAnsiTheme="minorHAnsi"/>
        </w:rPr>
        <w:t>echinah Glory you may never have seen.</w:t>
      </w:r>
    </w:p>
    <w:p w14:paraId="1F17AC74" w14:textId="77777777" w:rsidR="004E67B2" w:rsidRDefault="004E67B2" w:rsidP="0070486A">
      <w:pPr>
        <w:rPr>
          <w:rFonts w:asciiTheme="minorHAnsi" w:hAnsiTheme="minorHAnsi"/>
        </w:rPr>
      </w:pPr>
    </w:p>
    <w:p w14:paraId="6A3FA9BE" w14:textId="1FB2B8B9" w:rsidR="004E67B2" w:rsidRPr="00651ADF" w:rsidRDefault="004E67B2" w:rsidP="0070486A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—</w:t>
      </w:r>
      <w:r w:rsidRPr="00E172BB">
        <w:rPr>
          <w:rFonts w:ascii="Connecticut" w:hAnsi="Connecticut"/>
          <w:sz w:val="28"/>
          <w:szCs w:val="28"/>
        </w:rPr>
        <w:t>Dr. Billye Brim</w:t>
      </w:r>
    </w:p>
    <w:sectPr w:rsidR="004E67B2" w:rsidRPr="00651ADF" w:rsidSect="006A652E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8967D5" w14:textId="77777777" w:rsidR="00E172BB" w:rsidRDefault="00E172BB" w:rsidP="0030683A">
      <w:r>
        <w:separator/>
      </w:r>
    </w:p>
  </w:endnote>
  <w:endnote w:type="continuationSeparator" w:id="0">
    <w:p w14:paraId="74D7B04D" w14:textId="77777777" w:rsidR="00E172BB" w:rsidRDefault="00E172BB" w:rsidP="0030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nnecticut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11B50E" w14:textId="77777777" w:rsidR="00E172BB" w:rsidRDefault="00E172BB" w:rsidP="0030683A">
      <w:r>
        <w:separator/>
      </w:r>
    </w:p>
  </w:footnote>
  <w:footnote w:type="continuationSeparator" w:id="0">
    <w:p w14:paraId="69544E5C" w14:textId="77777777" w:rsidR="00E172BB" w:rsidRDefault="00E172BB" w:rsidP="0030683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6C7A8A" w14:textId="77777777" w:rsidR="00E172BB" w:rsidRDefault="00E172BB">
    <w:pPr>
      <w:pStyle w:val="Header"/>
    </w:pPr>
    <w:r>
      <w:t>Book of Ezekiel, Syllabus</w:t>
    </w:r>
  </w:p>
  <w:p w14:paraId="76A5DA7E" w14:textId="77777777" w:rsidR="00E172BB" w:rsidRDefault="00E172BB">
    <w:pPr>
      <w:pStyle w:val="Header"/>
    </w:pPr>
    <w:r>
      <w:t>Foreword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83A"/>
    <w:rsid w:val="00202540"/>
    <w:rsid w:val="00211072"/>
    <w:rsid w:val="0030683A"/>
    <w:rsid w:val="00311C73"/>
    <w:rsid w:val="00354BCC"/>
    <w:rsid w:val="003B7A32"/>
    <w:rsid w:val="004913AF"/>
    <w:rsid w:val="004C4E5F"/>
    <w:rsid w:val="004E67B2"/>
    <w:rsid w:val="00535D4F"/>
    <w:rsid w:val="00651ADF"/>
    <w:rsid w:val="006A652E"/>
    <w:rsid w:val="0070486A"/>
    <w:rsid w:val="007624CC"/>
    <w:rsid w:val="0077163D"/>
    <w:rsid w:val="008E32A2"/>
    <w:rsid w:val="00A50315"/>
    <w:rsid w:val="00BC13DE"/>
    <w:rsid w:val="00C83E75"/>
    <w:rsid w:val="00D20FF8"/>
    <w:rsid w:val="00DE6FB5"/>
    <w:rsid w:val="00E172BB"/>
    <w:rsid w:val="00E60FF4"/>
    <w:rsid w:val="00EC107A"/>
    <w:rsid w:val="00FF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BABF7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8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83A"/>
  </w:style>
  <w:style w:type="paragraph" w:styleId="Footer">
    <w:name w:val="footer"/>
    <w:basedOn w:val="Normal"/>
    <w:link w:val="FooterChar"/>
    <w:uiPriority w:val="99"/>
    <w:unhideWhenUsed/>
    <w:rsid w:val="003068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83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8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83A"/>
  </w:style>
  <w:style w:type="paragraph" w:styleId="Footer">
    <w:name w:val="footer"/>
    <w:basedOn w:val="Normal"/>
    <w:link w:val="FooterChar"/>
    <w:uiPriority w:val="99"/>
    <w:unhideWhenUsed/>
    <w:rsid w:val="003068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316</Words>
  <Characters>1807</Characters>
  <Application>Microsoft Macintosh Word</Application>
  <DocSecurity>0</DocSecurity>
  <Lines>15</Lines>
  <Paragraphs>4</Paragraphs>
  <ScaleCrop>false</ScaleCrop>
  <Company>Billye Brim Ministries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7</cp:revision>
  <cp:lastPrinted>2015-08-13T23:47:00Z</cp:lastPrinted>
  <dcterms:created xsi:type="dcterms:W3CDTF">2015-08-13T20:55:00Z</dcterms:created>
  <dcterms:modified xsi:type="dcterms:W3CDTF">2015-08-14T01:09:00Z</dcterms:modified>
</cp:coreProperties>
</file>