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5139F" w14:textId="77777777" w:rsidR="00354BCC" w:rsidRDefault="00354BCC"/>
    <w:p w14:paraId="127EAB3B" w14:textId="77777777" w:rsidR="00D41C48" w:rsidRDefault="00D41C48"/>
    <w:p w14:paraId="207BC290" w14:textId="77777777" w:rsidR="00D41C48" w:rsidRDefault="00D41C48"/>
    <w:p w14:paraId="46E3D6C5" w14:textId="77777777" w:rsidR="00D41C48" w:rsidRPr="007172DA" w:rsidRDefault="00D41C48" w:rsidP="00D41C48">
      <w:pPr>
        <w:jc w:val="center"/>
        <w:rPr>
          <w:b/>
        </w:rPr>
      </w:pPr>
      <w:r w:rsidRPr="007172DA">
        <w:rPr>
          <w:b/>
        </w:rPr>
        <w:t>The Book of Daniel</w:t>
      </w:r>
    </w:p>
    <w:p w14:paraId="2DB30FD8" w14:textId="77777777" w:rsidR="00D41C48" w:rsidRPr="007172DA" w:rsidRDefault="00D41C48" w:rsidP="00D41C48">
      <w:pPr>
        <w:jc w:val="center"/>
        <w:rPr>
          <w:b/>
        </w:rPr>
      </w:pPr>
      <w:r w:rsidRPr="007172DA">
        <w:rPr>
          <w:b/>
        </w:rPr>
        <w:t>Syllabus</w:t>
      </w:r>
    </w:p>
    <w:p w14:paraId="4973A7DC" w14:textId="77777777" w:rsidR="00D41C48" w:rsidRPr="007172DA" w:rsidRDefault="00D41C48" w:rsidP="00D41C48">
      <w:pPr>
        <w:jc w:val="center"/>
        <w:rPr>
          <w:b/>
        </w:rPr>
      </w:pPr>
    </w:p>
    <w:p w14:paraId="74FB8D51" w14:textId="77777777" w:rsidR="00D41C48" w:rsidRDefault="00D41C48" w:rsidP="00D41C48">
      <w:pPr>
        <w:jc w:val="center"/>
        <w:rPr>
          <w:b/>
        </w:rPr>
      </w:pPr>
      <w:r w:rsidRPr="007172DA">
        <w:rPr>
          <w:b/>
        </w:rPr>
        <w:t>Historical Background</w:t>
      </w:r>
    </w:p>
    <w:p w14:paraId="1B61DE85" w14:textId="14A251FC" w:rsidR="00526D6C" w:rsidRDefault="00526D6C" w:rsidP="00D41C48">
      <w:pPr>
        <w:jc w:val="center"/>
        <w:rPr>
          <w:b/>
        </w:rPr>
      </w:pPr>
      <w:r>
        <w:rPr>
          <w:b/>
        </w:rPr>
        <w:t>(A Short Synopsis)</w:t>
      </w:r>
    </w:p>
    <w:p w14:paraId="716959EE" w14:textId="77777777" w:rsidR="007172DA" w:rsidRDefault="007172DA" w:rsidP="00D41C48">
      <w:pPr>
        <w:jc w:val="center"/>
        <w:rPr>
          <w:b/>
        </w:rPr>
      </w:pPr>
    </w:p>
    <w:p w14:paraId="71ABE2E3" w14:textId="77777777" w:rsidR="007172DA" w:rsidRDefault="007172DA" w:rsidP="007172DA">
      <w:pPr>
        <w:rPr>
          <w:b/>
        </w:rPr>
      </w:pPr>
    </w:p>
    <w:p w14:paraId="6A2C202A" w14:textId="77777777" w:rsidR="00A426EE" w:rsidRDefault="007172DA" w:rsidP="007172DA">
      <w:pPr>
        <w:rPr>
          <w:rFonts w:ascii="Cambria" w:hAnsi="Cambria"/>
          <w:b/>
          <w:color w:val="000000"/>
        </w:rPr>
      </w:pPr>
      <w:r>
        <w:t>After the death of Moses, Joshua led the Children of Israel into the Promised Land.</w:t>
      </w:r>
      <w:r w:rsidR="00A426EE" w:rsidRPr="00A426EE">
        <w:rPr>
          <w:rFonts w:ascii="Cambria" w:hAnsi="Cambria"/>
          <w:b/>
          <w:color w:val="000000"/>
        </w:rPr>
        <w:t xml:space="preserve"> </w:t>
      </w:r>
    </w:p>
    <w:p w14:paraId="39DAD548" w14:textId="77777777" w:rsidR="00A426EE" w:rsidRDefault="00A426EE" w:rsidP="007172DA">
      <w:pPr>
        <w:rPr>
          <w:rFonts w:ascii="Cambria" w:hAnsi="Cambria"/>
          <w:b/>
          <w:color w:val="000000"/>
        </w:rPr>
      </w:pPr>
    </w:p>
    <w:p w14:paraId="1B3505D2" w14:textId="77777777" w:rsidR="007172DA" w:rsidRPr="00081D56" w:rsidRDefault="00A426EE" w:rsidP="00081D56">
      <w:pPr>
        <w:ind w:left="720"/>
        <w:rPr>
          <w:rFonts w:ascii="Lucida Calligraphy" w:hAnsi="Lucida Calligraphy" w:cs="Papyrus"/>
          <w:sz w:val="22"/>
          <w:szCs w:val="22"/>
        </w:rPr>
      </w:pPr>
      <w:r w:rsidRPr="00081D56">
        <w:rPr>
          <w:rFonts w:ascii="Lucida Calligraphy" w:hAnsi="Lucida Calligraphy" w:cs="Papyrus"/>
          <w:b/>
          <w:color w:val="000000"/>
          <w:sz w:val="22"/>
          <w:szCs w:val="22"/>
        </w:rPr>
        <w:t>Josh. 18:1</w:t>
      </w:r>
      <w:r w:rsidRPr="00081D56">
        <w:rPr>
          <w:rFonts w:ascii="Lucida Calligraphy" w:hAnsi="Lucida Calligraphy" w:cs="Papyrus"/>
          <w:color w:val="000000"/>
          <w:sz w:val="22"/>
          <w:szCs w:val="22"/>
        </w:rPr>
        <w:t xml:space="preserve"> ¶ And the whole congregation of the children of Israel assembled together at Shiloh, and set up the tabernacle of the congregation there. And the land was subdued before them.</w:t>
      </w:r>
    </w:p>
    <w:p w14:paraId="5C2D1AE2" w14:textId="77777777" w:rsidR="007172DA" w:rsidRDefault="007172DA" w:rsidP="007172DA"/>
    <w:p w14:paraId="496D48E3" w14:textId="4C09B1EB" w:rsidR="007172DA" w:rsidRDefault="00653E28" w:rsidP="007172DA">
      <w:r>
        <w:t xml:space="preserve">Using the </w:t>
      </w:r>
      <w:r w:rsidRPr="00E71721">
        <w:rPr>
          <w:i/>
        </w:rPr>
        <w:t>Urim</w:t>
      </w:r>
      <w:r>
        <w:t xml:space="preserve"> and </w:t>
      </w:r>
      <w:r w:rsidRPr="00E71721">
        <w:rPr>
          <w:i/>
        </w:rPr>
        <w:t>Thumim</w:t>
      </w:r>
      <w:r w:rsidR="00D97D5C">
        <w:t xml:space="preserve">, the </w:t>
      </w:r>
      <w:r w:rsidR="00DF400E">
        <w:t>breastplate</w:t>
      </w:r>
      <w:r w:rsidR="00D97D5C">
        <w:t xml:space="preserve"> of the High Priest, Joshua and Eleazar divided the Land by inheritance to the various tribes (Joshua 14:1, 2; 18:10</w:t>
      </w:r>
      <w:r w:rsidR="00E71721">
        <w:t>)</w:t>
      </w:r>
    </w:p>
    <w:p w14:paraId="0091FED1" w14:textId="77777777" w:rsidR="007172DA" w:rsidRDefault="007172DA" w:rsidP="007172DA"/>
    <w:p w14:paraId="7BE93CF0" w14:textId="77777777" w:rsidR="007172DA" w:rsidRDefault="00D97D5C" w:rsidP="007172DA">
      <w:r>
        <w:t>The Ark of the Covenant stood in Shiloh, in the land of Ephraim, for 369 years.</w:t>
      </w:r>
    </w:p>
    <w:p w14:paraId="3DD3B90D" w14:textId="77777777" w:rsidR="00857C6D" w:rsidRDefault="00857C6D" w:rsidP="007172DA"/>
    <w:p w14:paraId="7E6F0275" w14:textId="77777777" w:rsidR="00857C6D" w:rsidRDefault="00857C6D" w:rsidP="00857C6D">
      <w:pPr>
        <w:jc w:val="center"/>
      </w:pPr>
      <w:r>
        <w:t>David</w:t>
      </w:r>
    </w:p>
    <w:p w14:paraId="03BE4170" w14:textId="77777777" w:rsidR="00064B9B" w:rsidRDefault="00064B9B" w:rsidP="007172DA"/>
    <w:p w14:paraId="34E10DC6" w14:textId="77777777" w:rsidR="00064B9B" w:rsidRDefault="00064B9B" w:rsidP="007172DA">
      <w:r>
        <w:t>David brought the Ark of the Presence to Jerusalem.</w:t>
      </w:r>
    </w:p>
    <w:p w14:paraId="38DA4597" w14:textId="1E1D1DB3" w:rsidR="00064B9B" w:rsidRDefault="00064B9B" w:rsidP="007172DA">
      <w:r>
        <w:t xml:space="preserve">He yearned to build a permanent dwelling for the Presence as manifested in the </w:t>
      </w:r>
      <w:r w:rsidRPr="00E71721">
        <w:rPr>
          <w:i/>
        </w:rPr>
        <w:t>Shechinah</w:t>
      </w:r>
      <w:r w:rsidR="00131931">
        <w:t xml:space="preserve"> Glory</w:t>
      </w:r>
      <w:r>
        <w:t xml:space="preserve">. </w:t>
      </w:r>
      <w:r w:rsidR="00131931">
        <w:t xml:space="preserve">Eventually he located “The Place” (Ha Makom) </w:t>
      </w:r>
      <w:r w:rsidR="00E71721">
        <w:t xml:space="preserve">which </w:t>
      </w:r>
      <w:r w:rsidR="00131931">
        <w:t>the LORD had chosen to place His name. David received the pattern for the Temple, but Solomon His Son was allowed to build it.</w:t>
      </w:r>
    </w:p>
    <w:p w14:paraId="28AC7179" w14:textId="77777777" w:rsidR="00131931" w:rsidRDefault="00131931" w:rsidP="007172DA"/>
    <w:p w14:paraId="7A89EA99" w14:textId="5D953C20" w:rsidR="00131931" w:rsidRDefault="00131931" w:rsidP="00131931">
      <w:pPr>
        <w:jc w:val="center"/>
      </w:pPr>
      <w:r>
        <w:t>The Glory</w:t>
      </w:r>
      <w:r w:rsidR="00007159">
        <w:t xml:space="preserve"> Moves In</w:t>
      </w:r>
      <w:r w:rsidR="00857C6D">
        <w:t>to The Temple</w:t>
      </w:r>
    </w:p>
    <w:p w14:paraId="17F9DFE7" w14:textId="77777777" w:rsidR="00131931" w:rsidRDefault="00131931" w:rsidP="00131931">
      <w:pPr>
        <w:jc w:val="center"/>
      </w:pPr>
    </w:p>
    <w:p w14:paraId="680F5F2E" w14:textId="77777777" w:rsidR="00131931" w:rsidRPr="00081D56" w:rsidRDefault="00857C6D" w:rsidP="00081D56">
      <w:pPr>
        <w:ind w:left="720"/>
        <w:rPr>
          <w:rFonts w:ascii="Lucida Calligraphy" w:hAnsi="Lucida Calligraphy" w:cs="Papyrus"/>
          <w:color w:val="000000"/>
          <w:sz w:val="22"/>
          <w:szCs w:val="22"/>
        </w:rPr>
      </w:pPr>
      <w:r w:rsidRPr="00081D56">
        <w:rPr>
          <w:rFonts w:ascii="Lucida Calligraphy" w:hAnsi="Lucida Calligraphy" w:cs="Papyrus"/>
          <w:b/>
          <w:color w:val="000000"/>
          <w:sz w:val="22"/>
          <w:szCs w:val="22"/>
        </w:rPr>
        <w:t>2Chr. 5:1</w:t>
      </w:r>
      <w:r w:rsidRPr="00081D56">
        <w:rPr>
          <w:rFonts w:ascii="Lucida Calligraphy" w:hAnsi="Lucida Calligraphy" w:cs="Papyrus"/>
          <w:color w:val="000000"/>
          <w:sz w:val="22"/>
          <w:szCs w:val="22"/>
        </w:rPr>
        <w:t xml:space="preserve"> ¶ Thus all the work that Solomon made for the house of the LORD was finished:</w:t>
      </w:r>
      <w:r w:rsidR="00AA71B6" w:rsidRPr="00081D56">
        <w:rPr>
          <w:rFonts w:ascii="Lucida Calligraphy" w:hAnsi="Lucida Calligraphy" w:cs="Papyrus"/>
          <w:color w:val="000000"/>
          <w:sz w:val="22"/>
          <w:szCs w:val="22"/>
        </w:rPr>
        <w:t>…</w:t>
      </w:r>
    </w:p>
    <w:p w14:paraId="30C365BE" w14:textId="77777777" w:rsidR="00AA71B6" w:rsidRPr="00081D56" w:rsidRDefault="00AA71B6" w:rsidP="00081D56">
      <w:pPr>
        <w:ind w:left="720"/>
        <w:rPr>
          <w:rFonts w:ascii="Lucida Calligraphy" w:hAnsi="Lucida Calligraphy" w:cs="Papyrus"/>
          <w:color w:val="000000"/>
          <w:sz w:val="22"/>
          <w:szCs w:val="22"/>
        </w:rPr>
      </w:pPr>
    </w:p>
    <w:p w14:paraId="5322F16E" w14:textId="77777777" w:rsidR="00AA71B6" w:rsidRPr="00081D56" w:rsidRDefault="00AA71B6" w:rsidP="00081D56">
      <w:pPr>
        <w:ind w:left="720"/>
        <w:rPr>
          <w:rFonts w:ascii="Lucida Calligraphy" w:hAnsi="Lucida Calligraphy" w:cs="Papyrus"/>
          <w:color w:val="000000"/>
          <w:sz w:val="22"/>
          <w:szCs w:val="22"/>
        </w:rPr>
      </w:pPr>
      <w:r w:rsidRPr="00081D56">
        <w:rPr>
          <w:rFonts w:ascii="Lucida Calligraphy" w:hAnsi="Lucida Calligraphy" w:cs="Papyrus"/>
          <w:b/>
          <w:color w:val="000000"/>
          <w:sz w:val="22"/>
          <w:szCs w:val="22"/>
        </w:rPr>
        <w:t>2Chr. 5:2</w:t>
      </w:r>
      <w:r w:rsidRPr="00081D56">
        <w:rPr>
          <w:rFonts w:ascii="Lucida Calligraphy" w:hAnsi="Lucida Calligraphy" w:cs="Papyrus"/>
          <w:color w:val="000000"/>
          <w:sz w:val="22"/>
          <w:szCs w:val="22"/>
        </w:rPr>
        <w:t xml:space="preserve"> Then Solomon assembled the elders of Israel, and all the heads of the tribes, the chief of the fathers of the children of Israel, unto Jerusalem, to bring up the ark of the covenant of the LORD out of the city of David, which </w:t>
      </w:r>
      <w:r w:rsidRPr="00081D56">
        <w:rPr>
          <w:rFonts w:ascii="Lucida Calligraphy" w:hAnsi="Lucida Calligraphy" w:cs="Papyrus"/>
          <w:i/>
          <w:color w:val="000000"/>
          <w:sz w:val="22"/>
          <w:szCs w:val="22"/>
        </w:rPr>
        <w:t>is</w:t>
      </w:r>
      <w:r w:rsidRPr="00081D56">
        <w:rPr>
          <w:rFonts w:ascii="Lucida Calligraphy" w:hAnsi="Lucida Calligraphy" w:cs="Papyrus"/>
          <w:color w:val="000000"/>
          <w:sz w:val="22"/>
          <w:szCs w:val="22"/>
        </w:rPr>
        <w:t xml:space="preserve"> Zion. </w:t>
      </w:r>
    </w:p>
    <w:p w14:paraId="7E94E6C5" w14:textId="77777777" w:rsidR="00AA71B6" w:rsidRPr="00081D56" w:rsidRDefault="00AA71B6" w:rsidP="00081D56">
      <w:pPr>
        <w:ind w:left="720"/>
        <w:rPr>
          <w:rFonts w:ascii="Lucida Calligraphy" w:hAnsi="Lucida Calligraphy" w:cs="Papyrus"/>
          <w:color w:val="000000"/>
          <w:sz w:val="22"/>
          <w:szCs w:val="22"/>
        </w:rPr>
      </w:pPr>
      <w:r w:rsidRPr="00081D56">
        <w:rPr>
          <w:rFonts w:ascii="Lucida Calligraphy" w:hAnsi="Lucida Calligraphy" w:cs="Papyrus"/>
          <w:b/>
          <w:color w:val="000000"/>
          <w:sz w:val="22"/>
          <w:szCs w:val="22"/>
        </w:rPr>
        <w:t>2Chr. 5:3</w:t>
      </w:r>
      <w:r w:rsidRPr="00081D56">
        <w:rPr>
          <w:rFonts w:ascii="Lucida Calligraphy" w:hAnsi="Lucida Calligraphy" w:cs="Papyrus"/>
          <w:color w:val="000000"/>
          <w:sz w:val="22"/>
          <w:szCs w:val="22"/>
        </w:rPr>
        <w:t xml:space="preserve"> Wherefore all the men of Israel assembled themselves unto the king in the feast which </w:t>
      </w:r>
      <w:r w:rsidRPr="00081D56">
        <w:rPr>
          <w:rFonts w:ascii="Lucida Calligraphy" w:hAnsi="Lucida Calligraphy" w:cs="Papyrus"/>
          <w:i/>
          <w:color w:val="000000"/>
          <w:sz w:val="22"/>
          <w:szCs w:val="22"/>
        </w:rPr>
        <w:t>was</w:t>
      </w:r>
      <w:r w:rsidRPr="00081D56">
        <w:rPr>
          <w:rFonts w:ascii="Lucida Calligraphy" w:hAnsi="Lucida Calligraphy" w:cs="Papyrus"/>
          <w:color w:val="000000"/>
          <w:sz w:val="22"/>
          <w:szCs w:val="22"/>
        </w:rPr>
        <w:t xml:space="preserve"> in the seventh month. [Tabernacles]</w:t>
      </w:r>
    </w:p>
    <w:p w14:paraId="3165FD4B" w14:textId="77777777" w:rsidR="00AA71B6" w:rsidRPr="00081D56" w:rsidRDefault="00AA71B6" w:rsidP="00081D56">
      <w:pPr>
        <w:ind w:left="720"/>
        <w:rPr>
          <w:rFonts w:ascii="Lucida Calligraphy" w:hAnsi="Lucida Calligraphy" w:cs="Papyrus"/>
          <w:color w:val="000000"/>
          <w:sz w:val="22"/>
          <w:szCs w:val="22"/>
        </w:rPr>
      </w:pPr>
      <w:r w:rsidRPr="00081D56">
        <w:rPr>
          <w:rFonts w:ascii="Lucida Calligraphy" w:hAnsi="Lucida Calligraphy" w:cs="Papyrus"/>
          <w:b/>
          <w:color w:val="000000"/>
          <w:sz w:val="22"/>
          <w:szCs w:val="22"/>
        </w:rPr>
        <w:t>2Chr. 5:4</w:t>
      </w:r>
      <w:r w:rsidRPr="00081D56">
        <w:rPr>
          <w:rFonts w:ascii="Lucida Calligraphy" w:hAnsi="Lucida Calligraphy" w:cs="Papyrus"/>
          <w:color w:val="000000"/>
          <w:sz w:val="22"/>
          <w:szCs w:val="22"/>
        </w:rPr>
        <w:t xml:space="preserve"> And all the elders of Israel came; and the Levites took up the ark…</w:t>
      </w:r>
    </w:p>
    <w:p w14:paraId="30B2E51D" w14:textId="77777777" w:rsidR="00AA71B6" w:rsidRPr="00081D56" w:rsidRDefault="00AA71B6" w:rsidP="00081D56">
      <w:pPr>
        <w:ind w:left="720"/>
        <w:rPr>
          <w:rFonts w:ascii="Lucida Calligraphy" w:hAnsi="Lucida Calligraphy" w:cs="Papyrus"/>
          <w:color w:val="000000"/>
          <w:sz w:val="22"/>
          <w:szCs w:val="22"/>
        </w:rPr>
      </w:pPr>
    </w:p>
    <w:p w14:paraId="5A0C4C38" w14:textId="77777777" w:rsidR="00AA71B6" w:rsidRPr="00081D56" w:rsidRDefault="00AA71B6" w:rsidP="00081D56">
      <w:pPr>
        <w:ind w:left="720"/>
        <w:rPr>
          <w:rFonts w:ascii="Lucida Calligraphy" w:hAnsi="Lucida Calligraphy" w:cs="Papyrus"/>
          <w:color w:val="000000"/>
          <w:sz w:val="22"/>
          <w:szCs w:val="22"/>
        </w:rPr>
      </w:pPr>
      <w:r w:rsidRPr="00081D56">
        <w:rPr>
          <w:rFonts w:ascii="Lucida Calligraphy" w:hAnsi="Lucida Calligraphy" w:cs="Papyrus"/>
          <w:b/>
          <w:color w:val="000000"/>
          <w:sz w:val="22"/>
          <w:szCs w:val="22"/>
        </w:rPr>
        <w:lastRenderedPageBreak/>
        <w:t>2Chr. 5:11</w:t>
      </w:r>
      <w:r w:rsidRPr="00081D56">
        <w:rPr>
          <w:rFonts w:ascii="Lucida Calligraphy" w:hAnsi="Lucida Calligraphy" w:cs="Papyrus"/>
          <w:color w:val="000000"/>
          <w:sz w:val="22"/>
          <w:szCs w:val="22"/>
        </w:rPr>
        <w:t xml:space="preserve"> ¶ And it came to pass, when the priests were come out of the holy</w:t>
      </w:r>
      <w:r w:rsidRPr="00081D56">
        <w:rPr>
          <w:rFonts w:ascii="Lucida Calligraphy" w:hAnsi="Lucida Calligraphy" w:cs="Papyrus"/>
          <w:i/>
          <w:color w:val="000000"/>
          <w:sz w:val="22"/>
          <w:szCs w:val="22"/>
        </w:rPr>
        <w:t xml:space="preserve"> place</w:t>
      </w:r>
      <w:r w:rsidRPr="00081D56">
        <w:rPr>
          <w:rFonts w:ascii="Lucida Calligraphy" w:hAnsi="Lucida Calligraphy" w:cs="Papyrus"/>
          <w:color w:val="000000"/>
          <w:sz w:val="22"/>
          <w:szCs w:val="22"/>
        </w:rPr>
        <w:t>: (for all the priests</w:t>
      </w:r>
      <w:r w:rsidRPr="00081D56">
        <w:rPr>
          <w:rFonts w:ascii="Lucida Calligraphy" w:hAnsi="Lucida Calligraphy" w:cs="Papyrus"/>
          <w:i/>
          <w:color w:val="000000"/>
          <w:sz w:val="22"/>
          <w:szCs w:val="22"/>
        </w:rPr>
        <w:t xml:space="preserve"> that were</w:t>
      </w:r>
      <w:r w:rsidRPr="00081D56">
        <w:rPr>
          <w:rFonts w:ascii="Lucida Calligraphy" w:hAnsi="Lucida Calligraphy" w:cs="Papyrus"/>
          <w:color w:val="000000"/>
          <w:sz w:val="22"/>
          <w:szCs w:val="22"/>
        </w:rPr>
        <w:t xml:space="preserve"> present were sanctified, </w:t>
      </w:r>
      <w:r w:rsidRPr="00081D56">
        <w:rPr>
          <w:rFonts w:ascii="Lucida Calligraphy" w:hAnsi="Lucida Calligraphy" w:cs="Papyrus"/>
          <w:i/>
          <w:color w:val="000000"/>
          <w:sz w:val="22"/>
          <w:szCs w:val="22"/>
        </w:rPr>
        <w:t>and</w:t>
      </w:r>
      <w:r w:rsidRPr="00081D56">
        <w:rPr>
          <w:rFonts w:ascii="Lucida Calligraphy" w:hAnsi="Lucida Calligraphy" w:cs="Papyrus"/>
          <w:color w:val="000000"/>
          <w:sz w:val="22"/>
          <w:szCs w:val="22"/>
        </w:rPr>
        <w:t xml:space="preserve"> did not </w:t>
      </w:r>
      <w:r w:rsidRPr="00081D56">
        <w:rPr>
          <w:rFonts w:ascii="Lucida Calligraphy" w:hAnsi="Lucida Calligraphy" w:cs="Papyrus"/>
          <w:i/>
          <w:color w:val="000000"/>
          <w:sz w:val="22"/>
          <w:szCs w:val="22"/>
        </w:rPr>
        <w:t>then</w:t>
      </w:r>
      <w:r w:rsidRPr="00081D56">
        <w:rPr>
          <w:rFonts w:ascii="Lucida Calligraphy" w:hAnsi="Lucida Calligraphy" w:cs="Papyrus"/>
          <w:color w:val="000000"/>
          <w:sz w:val="22"/>
          <w:szCs w:val="22"/>
        </w:rPr>
        <w:t xml:space="preserve"> wait by course: </w:t>
      </w:r>
    </w:p>
    <w:p w14:paraId="24D4F383" w14:textId="77777777" w:rsidR="00AA71B6" w:rsidRPr="00081D56" w:rsidRDefault="00AA71B6" w:rsidP="00081D56">
      <w:pPr>
        <w:ind w:left="720"/>
        <w:rPr>
          <w:rFonts w:ascii="Lucida Calligraphy" w:hAnsi="Lucida Calligraphy" w:cs="Papyrus"/>
          <w:color w:val="000000"/>
          <w:sz w:val="22"/>
          <w:szCs w:val="22"/>
        </w:rPr>
      </w:pPr>
      <w:r w:rsidRPr="00081D56">
        <w:rPr>
          <w:rFonts w:ascii="Lucida Calligraphy" w:hAnsi="Lucida Calligraphy" w:cs="Papyrus"/>
          <w:b/>
          <w:color w:val="000000"/>
          <w:sz w:val="22"/>
          <w:szCs w:val="22"/>
        </w:rPr>
        <w:t>2Chr. 5:12</w:t>
      </w:r>
      <w:r w:rsidRPr="00081D56">
        <w:rPr>
          <w:rFonts w:ascii="Lucida Calligraphy" w:hAnsi="Lucida Calligraphy" w:cs="Papyrus"/>
          <w:color w:val="000000"/>
          <w:sz w:val="22"/>
          <w:szCs w:val="22"/>
        </w:rPr>
        <w:t xml:space="preserve"> Also the Levites</w:t>
      </w:r>
      <w:r w:rsidRPr="00081D56">
        <w:rPr>
          <w:rFonts w:ascii="Lucida Calligraphy" w:hAnsi="Lucida Calligraphy" w:cs="Papyrus"/>
          <w:i/>
          <w:color w:val="000000"/>
          <w:sz w:val="22"/>
          <w:szCs w:val="22"/>
        </w:rPr>
        <w:t xml:space="preserve"> which were</w:t>
      </w:r>
      <w:r w:rsidRPr="00081D56">
        <w:rPr>
          <w:rFonts w:ascii="Lucida Calligraphy" w:hAnsi="Lucida Calligraphy" w:cs="Papyrus"/>
          <w:color w:val="000000"/>
          <w:sz w:val="22"/>
          <w:szCs w:val="22"/>
        </w:rPr>
        <w:t xml:space="preserve"> the singers, all of them of Asaph, of Heman, of Jeduthun, with their sons and their brethren, </w:t>
      </w:r>
      <w:r w:rsidRPr="00081D56">
        <w:rPr>
          <w:rFonts w:ascii="Lucida Calligraphy" w:hAnsi="Lucida Calligraphy" w:cs="Papyrus"/>
          <w:i/>
          <w:color w:val="000000"/>
          <w:sz w:val="22"/>
          <w:szCs w:val="22"/>
        </w:rPr>
        <w:t>being</w:t>
      </w:r>
      <w:r w:rsidRPr="00081D56">
        <w:rPr>
          <w:rFonts w:ascii="Lucida Calligraphy" w:hAnsi="Lucida Calligraphy" w:cs="Papyrus"/>
          <w:color w:val="000000"/>
          <w:sz w:val="22"/>
          <w:szCs w:val="22"/>
        </w:rPr>
        <w:t xml:space="preserve"> arrayed in white linen, having</w:t>
      </w:r>
      <w:r w:rsidRPr="00081D56">
        <w:rPr>
          <w:rFonts w:ascii="Lucida Calligraphy" w:hAnsi="Lucida Calligraphy"/>
          <w:color w:val="000000"/>
        </w:rPr>
        <w:t xml:space="preserve"> </w:t>
      </w:r>
      <w:r w:rsidRPr="00081D56">
        <w:rPr>
          <w:rFonts w:ascii="Lucida Calligraphy" w:hAnsi="Lucida Calligraphy" w:cs="Papyrus"/>
          <w:color w:val="000000"/>
          <w:sz w:val="22"/>
          <w:szCs w:val="22"/>
        </w:rPr>
        <w:t xml:space="preserve">cymbals and psalteries and harps, stood at the east end of the altar, and with them an hundred and twenty priests sounding with trumpets:) </w:t>
      </w:r>
    </w:p>
    <w:p w14:paraId="188EA309" w14:textId="77777777" w:rsidR="00AA71B6" w:rsidRPr="00081D56" w:rsidRDefault="00AA71B6" w:rsidP="00081D56">
      <w:pPr>
        <w:ind w:left="720"/>
        <w:rPr>
          <w:rFonts w:ascii="Lucida Calligraphy" w:hAnsi="Lucida Calligraphy" w:cs="Papyrus"/>
          <w:color w:val="000000"/>
          <w:sz w:val="22"/>
          <w:szCs w:val="22"/>
        </w:rPr>
      </w:pPr>
      <w:r w:rsidRPr="00081D56">
        <w:rPr>
          <w:rFonts w:ascii="Lucida Calligraphy" w:hAnsi="Lucida Calligraphy" w:cs="Papyrus"/>
          <w:b/>
          <w:color w:val="000000"/>
          <w:sz w:val="22"/>
          <w:szCs w:val="22"/>
        </w:rPr>
        <w:t>2Chr. 5:13</w:t>
      </w:r>
      <w:r w:rsidRPr="00081D56">
        <w:rPr>
          <w:rFonts w:ascii="Lucida Calligraphy" w:hAnsi="Lucida Calligraphy" w:cs="Papyrus"/>
          <w:color w:val="000000"/>
          <w:sz w:val="22"/>
          <w:szCs w:val="22"/>
        </w:rPr>
        <w:t xml:space="preserve"> It came even to pass, as the trumpeters and singers</w:t>
      </w:r>
      <w:r w:rsidRPr="00081D56">
        <w:rPr>
          <w:rFonts w:ascii="Lucida Calligraphy" w:hAnsi="Lucida Calligraphy" w:cs="Papyrus"/>
          <w:i/>
          <w:color w:val="000000"/>
          <w:sz w:val="22"/>
          <w:szCs w:val="22"/>
        </w:rPr>
        <w:t xml:space="preserve"> were</w:t>
      </w:r>
      <w:r w:rsidRPr="00081D56">
        <w:rPr>
          <w:rFonts w:ascii="Lucida Calligraphy" w:hAnsi="Lucida Calligraphy" w:cs="Papyrus"/>
          <w:color w:val="000000"/>
          <w:sz w:val="22"/>
          <w:szCs w:val="22"/>
        </w:rPr>
        <w:t xml:space="preserve"> as one, to make one sound to be heard in praising and thanking the LORD; and when they lifted up</w:t>
      </w:r>
      <w:r w:rsidRPr="00081D56">
        <w:rPr>
          <w:rFonts w:ascii="Lucida Calligraphy" w:hAnsi="Lucida Calligraphy" w:cs="Papyrus"/>
          <w:i/>
          <w:color w:val="000000"/>
          <w:sz w:val="22"/>
          <w:szCs w:val="22"/>
        </w:rPr>
        <w:t xml:space="preserve"> their</w:t>
      </w:r>
      <w:r w:rsidRPr="00081D56">
        <w:rPr>
          <w:rFonts w:ascii="Lucida Calligraphy" w:hAnsi="Lucida Calligraphy" w:cs="Papyrus"/>
          <w:color w:val="000000"/>
          <w:sz w:val="22"/>
          <w:szCs w:val="22"/>
        </w:rPr>
        <w:t xml:space="preserve"> voice with the trumpets and cymbals and instruments of musick, and praised the LORD, </w:t>
      </w:r>
      <w:r w:rsidRPr="00081D56">
        <w:rPr>
          <w:rFonts w:ascii="Lucida Calligraphy" w:hAnsi="Lucida Calligraphy" w:cs="Papyrus"/>
          <w:i/>
          <w:color w:val="000000"/>
          <w:sz w:val="22"/>
          <w:szCs w:val="22"/>
        </w:rPr>
        <w:t>saying</w:t>
      </w:r>
      <w:r w:rsidRPr="00081D56">
        <w:rPr>
          <w:rFonts w:ascii="Lucida Calligraphy" w:hAnsi="Lucida Calligraphy" w:cs="Papyrus"/>
          <w:color w:val="000000"/>
          <w:sz w:val="22"/>
          <w:szCs w:val="22"/>
        </w:rPr>
        <w:t xml:space="preserve">, For </w:t>
      </w:r>
      <w:r w:rsidRPr="00081D56">
        <w:rPr>
          <w:rFonts w:ascii="Lucida Calligraphy" w:hAnsi="Lucida Calligraphy" w:cs="Papyrus"/>
          <w:i/>
          <w:color w:val="000000"/>
          <w:sz w:val="22"/>
          <w:szCs w:val="22"/>
        </w:rPr>
        <w:t>he is</w:t>
      </w:r>
      <w:r w:rsidRPr="00081D56">
        <w:rPr>
          <w:rFonts w:ascii="Lucida Calligraphy" w:hAnsi="Lucida Calligraphy" w:cs="Papyrus"/>
          <w:color w:val="000000"/>
          <w:sz w:val="22"/>
          <w:szCs w:val="22"/>
        </w:rPr>
        <w:t xml:space="preserve"> good; for his mercy</w:t>
      </w:r>
      <w:r w:rsidRPr="00081D56">
        <w:rPr>
          <w:rFonts w:ascii="Lucida Calligraphy" w:hAnsi="Lucida Calligraphy" w:cs="Papyrus"/>
          <w:i/>
          <w:color w:val="000000"/>
          <w:sz w:val="22"/>
          <w:szCs w:val="22"/>
        </w:rPr>
        <w:t xml:space="preserve"> endureth</w:t>
      </w:r>
      <w:r w:rsidRPr="00081D56">
        <w:rPr>
          <w:rFonts w:ascii="Lucida Calligraphy" w:hAnsi="Lucida Calligraphy" w:cs="Papyrus"/>
          <w:color w:val="000000"/>
          <w:sz w:val="22"/>
          <w:szCs w:val="22"/>
        </w:rPr>
        <w:t xml:space="preserve"> for ever: that </w:t>
      </w:r>
      <w:r w:rsidRPr="00081D56">
        <w:rPr>
          <w:rFonts w:ascii="Lucida Calligraphy" w:hAnsi="Lucida Calligraphy" w:cs="Papyrus"/>
          <w:i/>
          <w:color w:val="000000"/>
          <w:sz w:val="22"/>
          <w:szCs w:val="22"/>
        </w:rPr>
        <w:t>then</w:t>
      </w:r>
      <w:r w:rsidRPr="00081D56">
        <w:rPr>
          <w:rFonts w:ascii="Lucida Calligraphy" w:hAnsi="Lucida Calligraphy" w:cs="Papyrus"/>
          <w:color w:val="000000"/>
          <w:sz w:val="22"/>
          <w:szCs w:val="22"/>
        </w:rPr>
        <w:t xml:space="preserve"> the house was filled with a cloud, </w:t>
      </w:r>
      <w:r w:rsidRPr="00081D56">
        <w:rPr>
          <w:rFonts w:ascii="Lucida Calligraphy" w:hAnsi="Lucida Calligraphy" w:cs="Papyrus"/>
          <w:i/>
          <w:color w:val="000000"/>
          <w:sz w:val="22"/>
          <w:szCs w:val="22"/>
        </w:rPr>
        <w:t>even</w:t>
      </w:r>
      <w:r w:rsidRPr="00081D56">
        <w:rPr>
          <w:rFonts w:ascii="Lucida Calligraphy" w:hAnsi="Lucida Calligraphy" w:cs="Papyrus"/>
          <w:color w:val="000000"/>
          <w:sz w:val="22"/>
          <w:szCs w:val="22"/>
        </w:rPr>
        <w:t xml:space="preserve"> the house of the LORD; </w:t>
      </w:r>
    </w:p>
    <w:p w14:paraId="33115DD2" w14:textId="77777777" w:rsidR="00AA71B6" w:rsidRPr="00081D56" w:rsidRDefault="00AA71B6" w:rsidP="00081D56">
      <w:pPr>
        <w:ind w:left="720"/>
        <w:rPr>
          <w:rFonts w:ascii="Lucida Calligraphy" w:hAnsi="Lucida Calligraphy" w:cs="Papyrus"/>
          <w:color w:val="000000"/>
          <w:sz w:val="22"/>
          <w:szCs w:val="22"/>
        </w:rPr>
      </w:pPr>
      <w:r w:rsidRPr="00081D56">
        <w:rPr>
          <w:rFonts w:ascii="Lucida Calligraphy" w:hAnsi="Lucida Calligraphy" w:cs="Papyrus"/>
          <w:b/>
          <w:color w:val="000000"/>
          <w:sz w:val="22"/>
          <w:szCs w:val="22"/>
        </w:rPr>
        <w:t>2Chr. 5:14</w:t>
      </w:r>
      <w:r w:rsidRPr="00081D56">
        <w:rPr>
          <w:rFonts w:ascii="Lucida Calligraphy" w:hAnsi="Lucida Calligraphy" w:cs="Papyrus"/>
          <w:color w:val="000000"/>
          <w:sz w:val="22"/>
          <w:szCs w:val="22"/>
        </w:rPr>
        <w:t xml:space="preserve"> So that the priests could not stand to minister by reason of the cloud: </w:t>
      </w:r>
      <w:r w:rsidRPr="00081D56">
        <w:rPr>
          <w:rFonts w:ascii="Lucida Calligraphy" w:hAnsi="Lucida Calligraphy" w:cs="Papyrus"/>
          <w:color w:val="000000"/>
          <w:sz w:val="22"/>
          <w:szCs w:val="22"/>
          <w:highlight w:val="yellow"/>
        </w:rPr>
        <w:t>for the glory of the LORD had filled the house of God.</w:t>
      </w:r>
    </w:p>
    <w:p w14:paraId="02068A4F" w14:textId="77777777" w:rsidR="00A6779D" w:rsidRDefault="00A6779D" w:rsidP="00AA71B6">
      <w:pPr>
        <w:rPr>
          <w:rFonts w:ascii="Papyrus" w:hAnsi="Papyrus" w:cs="Papyrus"/>
          <w:color w:val="000000"/>
          <w:sz w:val="22"/>
          <w:szCs w:val="22"/>
        </w:rPr>
      </w:pPr>
    </w:p>
    <w:p w14:paraId="4FF4AB46" w14:textId="785B8D92" w:rsidR="00A6779D" w:rsidRPr="00A6779D" w:rsidRDefault="00A6779D" w:rsidP="00A6779D">
      <w:pPr>
        <w:jc w:val="center"/>
        <w:rPr>
          <w:rFonts w:cs="Papyrus"/>
          <w:color w:val="000000"/>
        </w:rPr>
      </w:pPr>
      <w:r w:rsidRPr="00A6779D">
        <w:rPr>
          <w:rFonts w:cs="Papyrus"/>
          <w:color w:val="000000"/>
        </w:rPr>
        <w:t>The Divided Kingdom</w:t>
      </w:r>
    </w:p>
    <w:p w14:paraId="5B9FB2CA" w14:textId="77777777" w:rsidR="006723CC" w:rsidRDefault="006723CC" w:rsidP="00AA71B6">
      <w:pPr>
        <w:rPr>
          <w:rFonts w:ascii="Cambria" w:hAnsi="Cambria"/>
          <w:color w:val="000000"/>
        </w:rPr>
      </w:pPr>
    </w:p>
    <w:p w14:paraId="751D0B63" w14:textId="66C678B7" w:rsidR="00526D6C" w:rsidRDefault="006723CC" w:rsidP="00AA71B6">
      <w:r>
        <w:t xml:space="preserve">The </w:t>
      </w:r>
      <w:r w:rsidR="006206BF">
        <w:t>height</w:t>
      </w:r>
      <w:r w:rsidR="00720595">
        <w:t xml:space="preserve"> of the k</w:t>
      </w:r>
      <w:r>
        <w:t xml:space="preserve">ingdom was reached during the reigns of David and Solomon. Upon the death of Solomon, his sons divided the kingdom. Ten tribes </w:t>
      </w:r>
      <w:r w:rsidR="009D1BEA">
        <w:t xml:space="preserve">seceded and in direct rebellion to God’s command, built local worship sites.  The ten northern tribes were known as Israel.  The </w:t>
      </w:r>
      <w:r w:rsidR="003427BE">
        <w:t xml:space="preserve">two southern tribes were known as Judah. </w:t>
      </w:r>
    </w:p>
    <w:p w14:paraId="3006029D" w14:textId="77777777" w:rsidR="00526D6C" w:rsidRDefault="00526D6C" w:rsidP="00AA71B6"/>
    <w:p w14:paraId="6590F1D7" w14:textId="0AC6F35C" w:rsidR="005D2097" w:rsidRDefault="003427BE" w:rsidP="00AA71B6">
      <w:r>
        <w:t>The northern tribes fell to Assyria</w:t>
      </w:r>
      <w:r w:rsidR="00E92B6C">
        <w:t xml:space="preserve"> in 721 </w:t>
      </w:r>
      <w:r w:rsidR="00DF400E">
        <w:t>BC</w:t>
      </w:r>
      <w:r w:rsidR="00526D6C">
        <w:t xml:space="preserve">.  </w:t>
      </w:r>
      <w:r w:rsidR="005D2097">
        <w:t>Assyria so scattered the northern tribes that they have become known as “the ten lost tribes.”</w:t>
      </w:r>
    </w:p>
    <w:p w14:paraId="5681FDA4" w14:textId="77777777" w:rsidR="00526D6C" w:rsidRDefault="00526D6C" w:rsidP="00AA71B6"/>
    <w:p w14:paraId="53EC579D" w14:textId="1A048B1E" w:rsidR="00526D6C" w:rsidRDefault="00782498" w:rsidP="00AA71B6">
      <w:r>
        <w:t>Judah’s digression from the ways of God led to its fall a century and a half or so later</w:t>
      </w:r>
      <w:r w:rsidR="008E775B">
        <w:t xml:space="preserve"> to Nebuchadnezzar and Babylon</w:t>
      </w:r>
      <w:r>
        <w:t xml:space="preserve">. </w:t>
      </w:r>
    </w:p>
    <w:p w14:paraId="29C9AE17" w14:textId="77777777" w:rsidR="007040DD" w:rsidRDefault="007040DD" w:rsidP="00AA71B6"/>
    <w:p w14:paraId="392865F3" w14:textId="565DBF5A" w:rsidR="007040DD" w:rsidRDefault="007040DD" w:rsidP="007040DD">
      <w:pPr>
        <w:jc w:val="center"/>
      </w:pPr>
      <w:r>
        <w:t>The Glory Moves Out of The Temple</w:t>
      </w:r>
    </w:p>
    <w:p w14:paraId="5DDBDA97" w14:textId="77777777" w:rsidR="007040DD" w:rsidRDefault="007040DD" w:rsidP="007040DD">
      <w:pPr>
        <w:jc w:val="center"/>
      </w:pPr>
    </w:p>
    <w:p w14:paraId="6582BA22" w14:textId="51D39CCE" w:rsidR="007040DD" w:rsidRDefault="007040DD" w:rsidP="007040DD">
      <w:r>
        <w:t xml:space="preserve">Lost to most readers is that fact that Ezekiel </w:t>
      </w:r>
      <w:r w:rsidR="005E1C84">
        <w:t>witnessed</w:t>
      </w:r>
      <w:r w:rsidR="00F13529">
        <w:t xml:space="preserve"> the </w:t>
      </w:r>
      <w:r w:rsidR="00F13529" w:rsidRPr="005979F5">
        <w:rPr>
          <w:i/>
        </w:rPr>
        <w:t>Shechinah</w:t>
      </w:r>
      <w:r w:rsidR="00F13529">
        <w:t xml:space="preserve"> Glory moving</w:t>
      </w:r>
      <w:r>
        <w:t xml:space="preserve"> out of the </w:t>
      </w:r>
      <w:r w:rsidR="008E775B">
        <w:t xml:space="preserve">First </w:t>
      </w:r>
      <w:r>
        <w:t xml:space="preserve">Temple </w:t>
      </w:r>
      <w:r w:rsidR="005E1C84">
        <w:t xml:space="preserve">in stages. </w:t>
      </w:r>
      <w:r>
        <w:t>In fact, had the Glory of G</w:t>
      </w:r>
      <w:r w:rsidR="00DC64FA">
        <w:t xml:space="preserve">od not moved out, the Temple could never have been destroyed. </w:t>
      </w:r>
      <w:r w:rsidR="00007159">
        <w:t>(See Ezekiel 8:1-4; 9:3; 10:</w:t>
      </w:r>
      <w:r w:rsidR="00F06C3D">
        <w:t xml:space="preserve">3, </w:t>
      </w:r>
      <w:r w:rsidR="005E1C84">
        <w:t>18, 19; 11:22, 23…)</w:t>
      </w:r>
      <w:r w:rsidR="008E775B">
        <w:t xml:space="preserve"> Without the </w:t>
      </w:r>
      <w:r w:rsidR="008E775B" w:rsidRPr="005979F5">
        <w:rPr>
          <w:i/>
        </w:rPr>
        <w:t>Shechinah</w:t>
      </w:r>
      <w:r w:rsidR="008E775B">
        <w:t xml:space="preserve">, the Temple was </w:t>
      </w:r>
      <w:r w:rsidR="00D71D9E">
        <w:t>a building. Nebuchadnezzar burned it</w:t>
      </w:r>
      <w:r w:rsidR="00B014D6">
        <w:t xml:space="preserve">. </w:t>
      </w:r>
    </w:p>
    <w:p w14:paraId="3F55E53A" w14:textId="77777777" w:rsidR="008E775B" w:rsidRDefault="008E775B" w:rsidP="007040DD"/>
    <w:p w14:paraId="5D47B983" w14:textId="23A4AF75" w:rsidR="008E775B" w:rsidRDefault="008E775B" w:rsidP="007040DD">
      <w:r>
        <w:t xml:space="preserve">[The Second Temple did not have the </w:t>
      </w:r>
      <w:r w:rsidRPr="005979F5">
        <w:rPr>
          <w:i/>
        </w:rPr>
        <w:t>Shechinah</w:t>
      </w:r>
      <w:r>
        <w:t xml:space="preserve"> Glory.]</w:t>
      </w:r>
    </w:p>
    <w:p w14:paraId="3E336919" w14:textId="77777777" w:rsidR="00B014D6" w:rsidRDefault="00B014D6" w:rsidP="007040DD"/>
    <w:p w14:paraId="5553AAE3" w14:textId="1F1C3F8E" w:rsidR="00B014D6" w:rsidRDefault="00CF0D02" w:rsidP="007040DD">
      <w:r>
        <w:t xml:space="preserve">Before this, however, Nebuchadnezzar had besieged Jerusalem and carried off </w:t>
      </w:r>
      <w:r w:rsidR="00DC2ED3">
        <w:t>some of its finest….</w:t>
      </w:r>
    </w:p>
    <w:p w14:paraId="2168CA31" w14:textId="77777777" w:rsidR="005D2097" w:rsidRPr="007172DA" w:rsidRDefault="005D2097" w:rsidP="00AA71B6"/>
    <w:sectPr w:rsidR="005D2097" w:rsidRPr="007172DA" w:rsidSect="00446E8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EE930" w14:textId="77777777" w:rsidR="00DF400E" w:rsidRDefault="00DF400E" w:rsidP="00D41C48">
      <w:r>
        <w:separator/>
      </w:r>
    </w:p>
  </w:endnote>
  <w:endnote w:type="continuationSeparator" w:id="0">
    <w:p w14:paraId="3E3B5F50" w14:textId="77777777" w:rsidR="00DF400E" w:rsidRDefault="00DF400E" w:rsidP="00D4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4BF1" w14:textId="77777777" w:rsidR="00470093" w:rsidRDefault="004700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1AD4A" w14:textId="77777777" w:rsidR="00470093" w:rsidRDefault="004700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A8C69" w14:textId="77777777" w:rsidR="00470093" w:rsidRDefault="004700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33B0C" w14:textId="77777777" w:rsidR="00DF400E" w:rsidRDefault="00DF400E" w:rsidP="00D41C48">
      <w:r>
        <w:separator/>
      </w:r>
    </w:p>
  </w:footnote>
  <w:footnote w:type="continuationSeparator" w:id="0">
    <w:p w14:paraId="65FE0BA6" w14:textId="77777777" w:rsidR="00DF400E" w:rsidRDefault="00DF400E" w:rsidP="00D41C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190CE" w14:textId="77777777" w:rsidR="00DF400E" w:rsidRDefault="00DF400E" w:rsidP="00446E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CF785" w14:textId="77777777" w:rsidR="00DF400E" w:rsidRDefault="00DF400E" w:rsidP="00D41C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B491" w14:textId="77777777" w:rsidR="00DF400E" w:rsidRDefault="00DF400E" w:rsidP="00446E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093">
      <w:rPr>
        <w:rStyle w:val="PageNumber"/>
        <w:noProof/>
      </w:rPr>
      <w:t>9</w:t>
    </w:r>
    <w:r>
      <w:rPr>
        <w:rStyle w:val="PageNumber"/>
      </w:rPr>
      <w:fldChar w:fldCharType="end"/>
    </w:r>
  </w:p>
  <w:p w14:paraId="5A48D08B" w14:textId="77777777" w:rsidR="00DF400E" w:rsidRDefault="00DF400E" w:rsidP="00D41C48">
    <w:pPr>
      <w:pStyle w:val="Header"/>
      <w:ind w:right="360"/>
    </w:pPr>
    <w:r>
      <w:t>Daniel, Syllabus</w:t>
    </w:r>
  </w:p>
  <w:p w14:paraId="36755783" w14:textId="7D680C22" w:rsidR="00DF400E" w:rsidRDefault="00470093">
    <w:pPr>
      <w:pStyle w:val="Header"/>
    </w:pPr>
    <w:r>
      <w:t xml:space="preserve">B Front, </w:t>
    </w:r>
    <w:bookmarkStart w:id="0" w:name="_GoBack"/>
    <w:bookmarkEnd w:id="0"/>
    <w:r w:rsidR="00DF400E">
      <w:t>Historical Background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499A" w14:textId="77777777" w:rsidR="00470093" w:rsidRDefault="00470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48"/>
    <w:rsid w:val="00007159"/>
    <w:rsid w:val="00064B9B"/>
    <w:rsid w:val="00081D56"/>
    <w:rsid w:val="00131931"/>
    <w:rsid w:val="003427BE"/>
    <w:rsid w:val="00354BCC"/>
    <w:rsid w:val="00446E8A"/>
    <w:rsid w:val="00470093"/>
    <w:rsid w:val="00526D6C"/>
    <w:rsid w:val="005979F5"/>
    <w:rsid w:val="005D2097"/>
    <w:rsid w:val="005E1C84"/>
    <w:rsid w:val="006206BF"/>
    <w:rsid w:val="00653E28"/>
    <w:rsid w:val="006723CC"/>
    <w:rsid w:val="006A652E"/>
    <w:rsid w:val="007040DD"/>
    <w:rsid w:val="007172DA"/>
    <w:rsid w:val="00720595"/>
    <w:rsid w:val="00782498"/>
    <w:rsid w:val="00857C6D"/>
    <w:rsid w:val="008E775B"/>
    <w:rsid w:val="009D1BEA"/>
    <w:rsid w:val="00A426EE"/>
    <w:rsid w:val="00A6779D"/>
    <w:rsid w:val="00AA71B6"/>
    <w:rsid w:val="00B014D6"/>
    <w:rsid w:val="00BC3F00"/>
    <w:rsid w:val="00CF0D02"/>
    <w:rsid w:val="00D41C48"/>
    <w:rsid w:val="00D71D9E"/>
    <w:rsid w:val="00D97D5C"/>
    <w:rsid w:val="00DC2ED3"/>
    <w:rsid w:val="00DC64FA"/>
    <w:rsid w:val="00DF400E"/>
    <w:rsid w:val="00E71721"/>
    <w:rsid w:val="00E92B6C"/>
    <w:rsid w:val="00F06C3D"/>
    <w:rsid w:val="00F1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B7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C48"/>
    <w:pPr>
      <w:tabs>
        <w:tab w:val="center" w:pos="4320"/>
        <w:tab w:val="right" w:pos="8640"/>
      </w:tabs>
    </w:pPr>
  </w:style>
  <w:style w:type="character" w:customStyle="1" w:styleId="HeaderChar">
    <w:name w:val="Header Char"/>
    <w:basedOn w:val="DefaultParagraphFont"/>
    <w:link w:val="Header"/>
    <w:uiPriority w:val="99"/>
    <w:rsid w:val="00D41C48"/>
  </w:style>
  <w:style w:type="paragraph" w:styleId="Footer">
    <w:name w:val="footer"/>
    <w:basedOn w:val="Normal"/>
    <w:link w:val="FooterChar"/>
    <w:uiPriority w:val="99"/>
    <w:unhideWhenUsed/>
    <w:rsid w:val="00D41C48"/>
    <w:pPr>
      <w:tabs>
        <w:tab w:val="center" w:pos="4320"/>
        <w:tab w:val="right" w:pos="8640"/>
      </w:tabs>
    </w:pPr>
  </w:style>
  <w:style w:type="character" w:customStyle="1" w:styleId="FooterChar">
    <w:name w:val="Footer Char"/>
    <w:basedOn w:val="DefaultParagraphFont"/>
    <w:link w:val="Footer"/>
    <w:uiPriority w:val="99"/>
    <w:rsid w:val="00D41C48"/>
  </w:style>
  <w:style w:type="character" w:styleId="PageNumber">
    <w:name w:val="page number"/>
    <w:basedOn w:val="DefaultParagraphFont"/>
    <w:uiPriority w:val="99"/>
    <w:semiHidden/>
    <w:unhideWhenUsed/>
    <w:rsid w:val="00D41C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C48"/>
    <w:pPr>
      <w:tabs>
        <w:tab w:val="center" w:pos="4320"/>
        <w:tab w:val="right" w:pos="8640"/>
      </w:tabs>
    </w:pPr>
  </w:style>
  <w:style w:type="character" w:customStyle="1" w:styleId="HeaderChar">
    <w:name w:val="Header Char"/>
    <w:basedOn w:val="DefaultParagraphFont"/>
    <w:link w:val="Header"/>
    <w:uiPriority w:val="99"/>
    <w:rsid w:val="00D41C48"/>
  </w:style>
  <w:style w:type="paragraph" w:styleId="Footer">
    <w:name w:val="footer"/>
    <w:basedOn w:val="Normal"/>
    <w:link w:val="FooterChar"/>
    <w:uiPriority w:val="99"/>
    <w:unhideWhenUsed/>
    <w:rsid w:val="00D41C48"/>
    <w:pPr>
      <w:tabs>
        <w:tab w:val="center" w:pos="4320"/>
        <w:tab w:val="right" w:pos="8640"/>
      </w:tabs>
    </w:pPr>
  </w:style>
  <w:style w:type="character" w:customStyle="1" w:styleId="FooterChar">
    <w:name w:val="Footer Char"/>
    <w:basedOn w:val="DefaultParagraphFont"/>
    <w:link w:val="Footer"/>
    <w:uiPriority w:val="99"/>
    <w:rsid w:val="00D41C48"/>
  </w:style>
  <w:style w:type="character" w:styleId="PageNumber">
    <w:name w:val="page number"/>
    <w:basedOn w:val="DefaultParagraphFont"/>
    <w:uiPriority w:val="99"/>
    <w:semiHidden/>
    <w:unhideWhenUsed/>
    <w:rsid w:val="00D4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3105</Characters>
  <Application>Microsoft Macintosh Word</Application>
  <DocSecurity>0</DocSecurity>
  <Lines>25</Lines>
  <Paragraphs>7</Paragraphs>
  <ScaleCrop>false</ScaleCrop>
  <Company>Billye Brim Ministries</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Billye Brim</dc:creator>
  <cp:keywords/>
  <dc:description/>
  <cp:lastModifiedBy>Billye Brim</cp:lastModifiedBy>
  <cp:revision>2</cp:revision>
  <cp:lastPrinted>2013-11-12T19:57:00Z</cp:lastPrinted>
  <dcterms:created xsi:type="dcterms:W3CDTF">2013-11-18T16:11:00Z</dcterms:created>
  <dcterms:modified xsi:type="dcterms:W3CDTF">2013-11-18T16:11:00Z</dcterms:modified>
</cp:coreProperties>
</file>