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E3F34" w14:textId="77777777" w:rsidR="00354BCC" w:rsidRDefault="00354BCC">
      <w:bookmarkStart w:id="0" w:name="_GoBack"/>
      <w:bookmarkEnd w:id="0"/>
    </w:p>
    <w:p w14:paraId="4FAB74FF" w14:textId="77777777" w:rsidR="009F2C8B" w:rsidRDefault="009F2C8B" w:rsidP="009F2C8B">
      <w:pPr>
        <w:jc w:val="center"/>
      </w:pPr>
    </w:p>
    <w:p w14:paraId="7FB442EF" w14:textId="77777777" w:rsidR="009F2C8B" w:rsidRPr="009F2C8B" w:rsidRDefault="009F2C8B" w:rsidP="009F2C8B">
      <w:pPr>
        <w:jc w:val="center"/>
        <w:rPr>
          <w:b/>
        </w:rPr>
      </w:pPr>
      <w:r w:rsidRPr="009F2C8B">
        <w:rPr>
          <w:b/>
        </w:rPr>
        <w:t>Appendix</w:t>
      </w:r>
    </w:p>
    <w:p w14:paraId="4178C508" w14:textId="77777777" w:rsidR="009F2C8B" w:rsidRPr="009F2C8B" w:rsidRDefault="009F2C8B" w:rsidP="009F2C8B">
      <w:pPr>
        <w:jc w:val="center"/>
        <w:rPr>
          <w:b/>
        </w:rPr>
      </w:pPr>
    </w:p>
    <w:p w14:paraId="512BA7A3" w14:textId="77777777" w:rsidR="009F2C8B" w:rsidRDefault="009F2C8B" w:rsidP="009F2C8B">
      <w:pPr>
        <w:jc w:val="center"/>
        <w:rPr>
          <w:b/>
        </w:rPr>
      </w:pPr>
      <w:r w:rsidRPr="009F2C8B">
        <w:rPr>
          <w:b/>
        </w:rPr>
        <w:t>Time: Shmittah Cycles and the Jubilee</w:t>
      </w:r>
    </w:p>
    <w:p w14:paraId="12CAE8FE" w14:textId="77777777" w:rsidR="009F2C8B" w:rsidRDefault="009F2C8B" w:rsidP="009F2C8B">
      <w:pPr>
        <w:jc w:val="center"/>
        <w:rPr>
          <w:b/>
        </w:rPr>
      </w:pPr>
    </w:p>
    <w:p w14:paraId="5858EC2E" w14:textId="77777777" w:rsidR="009939F2" w:rsidRDefault="009939F2" w:rsidP="009939F2">
      <w:pPr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Calendar of Years</w:t>
      </w:r>
    </w:p>
    <w:p w14:paraId="666988B6" w14:textId="77777777" w:rsidR="009939F2" w:rsidRDefault="009939F2" w:rsidP="009939F2">
      <w:pPr>
        <w:jc w:val="center"/>
        <w:rPr>
          <w:rFonts w:ascii="Cambria" w:hAnsi="Cambria"/>
          <w:color w:val="000000"/>
        </w:rPr>
      </w:pPr>
    </w:p>
    <w:p w14:paraId="79AE8C73" w14:textId="77777777" w:rsidR="009939F2" w:rsidRDefault="009939F2" w:rsidP="009939F2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Our subject here is the seven-year cycle of years</w:t>
      </w:r>
      <w:r w:rsidR="00D5604B">
        <w:rPr>
          <w:rFonts w:ascii="Cambria" w:hAnsi="Cambria"/>
          <w:color w:val="000000"/>
        </w:rPr>
        <w:t>.</w:t>
      </w:r>
    </w:p>
    <w:p w14:paraId="384F0BEB" w14:textId="77777777" w:rsidR="00D5604B" w:rsidRDefault="00D5604B" w:rsidP="009939F2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The LORD introduced the seven-year </w:t>
      </w:r>
      <w:r w:rsidRPr="00F82564">
        <w:rPr>
          <w:rFonts w:ascii="Cambria" w:hAnsi="Cambria"/>
          <w:i/>
          <w:color w:val="000000"/>
        </w:rPr>
        <w:t>Shmittah</w:t>
      </w:r>
      <w:r>
        <w:rPr>
          <w:rFonts w:ascii="Cambria" w:hAnsi="Cambria"/>
          <w:color w:val="000000"/>
        </w:rPr>
        <w:t xml:space="preserve"> cycle and the 50</w:t>
      </w:r>
      <w:r w:rsidRPr="00D5604B">
        <w:rPr>
          <w:rFonts w:ascii="Cambria" w:hAnsi="Cambria"/>
          <w:color w:val="000000"/>
          <w:vertAlign w:val="superscript"/>
        </w:rPr>
        <w:t>th</w:t>
      </w:r>
      <w:r>
        <w:rPr>
          <w:rFonts w:ascii="Cambria" w:hAnsi="Cambria"/>
          <w:color w:val="000000"/>
        </w:rPr>
        <w:t xml:space="preserve"> year Jubilee (Yovel) to Moses at Sinai.</w:t>
      </w:r>
    </w:p>
    <w:p w14:paraId="4B88FED4" w14:textId="77777777" w:rsidR="00D5604B" w:rsidRDefault="00D5604B" w:rsidP="009939F2">
      <w:pPr>
        <w:rPr>
          <w:rFonts w:ascii="Cambria" w:hAnsi="Cambria"/>
          <w:color w:val="000000"/>
        </w:rPr>
      </w:pPr>
    </w:p>
    <w:p w14:paraId="61A4D74A" w14:textId="77777777" w:rsidR="0025294D" w:rsidRPr="00371C08" w:rsidRDefault="0025294D" w:rsidP="007D5F3A">
      <w:pPr>
        <w:ind w:left="720"/>
        <w:rPr>
          <w:rFonts w:ascii="Cambria" w:eastAsia="ＭＳ 明朝" w:hAnsi="Cambria" w:cs="Times New Roman"/>
          <w:color w:val="000000"/>
          <w:sz w:val="22"/>
          <w:szCs w:val="22"/>
        </w:rPr>
      </w:pPr>
      <w:r w:rsidRPr="00371C08">
        <w:rPr>
          <w:rFonts w:ascii="Cambria" w:eastAsia="ＭＳ 明朝" w:hAnsi="Cambria" w:cs="Times New Roman"/>
          <w:b/>
          <w:color w:val="000000"/>
          <w:sz w:val="22"/>
          <w:szCs w:val="22"/>
        </w:rPr>
        <w:t>Lev. 25:1</w:t>
      </w:r>
      <w:r w:rsidRPr="00371C08">
        <w:rPr>
          <w:rFonts w:ascii="Cambria" w:eastAsia="ＭＳ 明朝" w:hAnsi="Cambria" w:cs="Times New Roman"/>
          <w:color w:val="000000"/>
          <w:sz w:val="22"/>
          <w:szCs w:val="22"/>
        </w:rPr>
        <w:t xml:space="preserve"> ¶ And Jehovah spake unto Moses in mount Sinai, saying, </w:t>
      </w:r>
    </w:p>
    <w:p w14:paraId="0BE42EA4" w14:textId="77777777" w:rsidR="0025294D" w:rsidRPr="00371C08" w:rsidRDefault="0025294D" w:rsidP="007D5F3A">
      <w:pPr>
        <w:ind w:left="720"/>
        <w:rPr>
          <w:rFonts w:ascii="Cambria" w:eastAsia="ＭＳ 明朝" w:hAnsi="Cambria" w:cs="Times New Roman"/>
          <w:color w:val="000000"/>
          <w:sz w:val="22"/>
          <w:szCs w:val="22"/>
        </w:rPr>
      </w:pPr>
      <w:r w:rsidRPr="00371C08">
        <w:rPr>
          <w:rFonts w:ascii="Cambria" w:eastAsia="ＭＳ 明朝" w:hAnsi="Cambria" w:cs="Times New Roman"/>
          <w:b/>
          <w:color w:val="000000"/>
          <w:sz w:val="22"/>
          <w:szCs w:val="22"/>
        </w:rPr>
        <w:t>Lev. 25:2</w:t>
      </w:r>
      <w:r w:rsidRPr="00371C08">
        <w:rPr>
          <w:rFonts w:ascii="Cambria" w:eastAsia="ＭＳ 明朝" w:hAnsi="Cambria" w:cs="Times New Roman"/>
          <w:color w:val="000000"/>
          <w:sz w:val="22"/>
          <w:szCs w:val="22"/>
        </w:rPr>
        <w:t xml:space="preserve"> Speak unto the children of Israel, and say unto them, When ye come into the land which I give you, then shall the land keep a sabbath unto Jehovah. </w:t>
      </w:r>
    </w:p>
    <w:p w14:paraId="4BDE0D9D" w14:textId="77777777" w:rsidR="0025294D" w:rsidRPr="00371C08" w:rsidRDefault="0025294D" w:rsidP="007D5F3A">
      <w:pPr>
        <w:ind w:left="720"/>
        <w:rPr>
          <w:rFonts w:ascii="Cambria" w:eastAsia="ＭＳ 明朝" w:hAnsi="Cambria" w:cs="Times New Roman"/>
          <w:color w:val="000000"/>
          <w:sz w:val="22"/>
          <w:szCs w:val="22"/>
        </w:rPr>
      </w:pPr>
      <w:r w:rsidRPr="00371C08">
        <w:rPr>
          <w:rFonts w:ascii="Cambria" w:eastAsia="ＭＳ 明朝" w:hAnsi="Cambria" w:cs="Times New Roman"/>
          <w:b/>
          <w:color w:val="000000"/>
          <w:sz w:val="22"/>
          <w:szCs w:val="22"/>
        </w:rPr>
        <w:t>Lev. 25:3</w:t>
      </w:r>
      <w:r w:rsidRPr="00371C08">
        <w:rPr>
          <w:rFonts w:ascii="Cambria" w:eastAsia="ＭＳ 明朝" w:hAnsi="Cambria" w:cs="Times New Roman"/>
          <w:color w:val="000000"/>
          <w:sz w:val="22"/>
          <w:szCs w:val="22"/>
        </w:rPr>
        <w:t xml:space="preserve"> Six years thou shalt sow thy field, and six years thou shalt prune thy vineyard, and gather in the fruits thereof; </w:t>
      </w:r>
    </w:p>
    <w:p w14:paraId="20BD172E" w14:textId="77777777" w:rsidR="00D5604B" w:rsidRPr="00371C08" w:rsidRDefault="0025294D" w:rsidP="007D5F3A">
      <w:pPr>
        <w:ind w:left="720"/>
        <w:rPr>
          <w:rFonts w:ascii="Cambria" w:eastAsia="ＭＳ 明朝" w:hAnsi="Cambria" w:cs="Times New Roman"/>
          <w:color w:val="000000"/>
          <w:sz w:val="22"/>
          <w:szCs w:val="22"/>
        </w:rPr>
      </w:pPr>
      <w:r w:rsidRPr="00371C08">
        <w:rPr>
          <w:rFonts w:ascii="Cambria" w:eastAsia="ＭＳ 明朝" w:hAnsi="Cambria" w:cs="Times New Roman"/>
          <w:b/>
          <w:color w:val="000000"/>
          <w:sz w:val="22"/>
          <w:szCs w:val="22"/>
        </w:rPr>
        <w:t>Lev. 25:4</w:t>
      </w:r>
      <w:r w:rsidRPr="00371C08">
        <w:rPr>
          <w:rFonts w:ascii="Cambria" w:eastAsia="ＭＳ 明朝" w:hAnsi="Cambria" w:cs="Times New Roman"/>
          <w:color w:val="000000"/>
          <w:sz w:val="22"/>
          <w:szCs w:val="22"/>
        </w:rPr>
        <w:t xml:space="preserve"> but in the seventh year shall be a sabbath of solemn rest for the land, a sabbath unto Jehovah: thou shalt neither sow thy field, nor prune thy vineyard.</w:t>
      </w:r>
    </w:p>
    <w:p w14:paraId="112EFCB5" w14:textId="77777777" w:rsidR="0025294D" w:rsidRPr="00371C08" w:rsidRDefault="0025294D" w:rsidP="007D5F3A">
      <w:pPr>
        <w:ind w:left="720"/>
        <w:rPr>
          <w:rFonts w:ascii="Cambria" w:eastAsia="ＭＳ 明朝" w:hAnsi="Cambria" w:cs="Times New Roman"/>
          <w:color w:val="000000"/>
          <w:sz w:val="22"/>
          <w:szCs w:val="22"/>
        </w:rPr>
      </w:pPr>
    </w:p>
    <w:p w14:paraId="52A159AF" w14:textId="77777777" w:rsidR="0025294D" w:rsidRPr="00371C08" w:rsidRDefault="0025294D" w:rsidP="007D5F3A">
      <w:pPr>
        <w:ind w:left="720"/>
        <w:rPr>
          <w:rFonts w:ascii="Cambria" w:eastAsia="ＭＳ 明朝" w:hAnsi="Cambria" w:cs="Times New Roman"/>
          <w:color w:val="000000"/>
          <w:sz w:val="22"/>
          <w:szCs w:val="22"/>
        </w:rPr>
      </w:pPr>
      <w:r w:rsidRPr="00371C08">
        <w:rPr>
          <w:rFonts w:ascii="Cambria" w:eastAsia="ＭＳ 明朝" w:hAnsi="Cambria" w:cs="Times New Roman"/>
          <w:b/>
          <w:color w:val="000000"/>
          <w:sz w:val="22"/>
          <w:szCs w:val="22"/>
        </w:rPr>
        <w:t>Lev. 25:8</w:t>
      </w:r>
      <w:r w:rsidRPr="00371C08">
        <w:rPr>
          <w:rFonts w:ascii="Cambria" w:eastAsia="ＭＳ 明朝" w:hAnsi="Cambria" w:cs="Times New Roman"/>
          <w:color w:val="000000"/>
          <w:sz w:val="22"/>
          <w:szCs w:val="22"/>
        </w:rPr>
        <w:t xml:space="preserve"> ¶ And thou shalt number seven sabbaths of years unto thee, seven times seven years; and there shall be unto thee the days of seven sabbaths of years, even forty and nine years. </w:t>
      </w:r>
    </w:p>
    <w:p w14:paraId="12FA75AE" w14:textId="77777777" w:rsidR="0025294D" w:rsidRPr="00371C08" w:rsidRDefault="0025294D" w:rsidP="007D5F3A">
      <w:pPr>
        <w:ind w:left="720"/>
        <w:rPr>
          <w:rFonts w:ascii="Cambria" w:eastAsia="ＭＳ 明朝" w:hAnsi="Cambria" w:cs="Times New Roman"/>
          <w:color w:val="000000"/>
          <w:sz w:val="22"/>
          <w:szCs w:val="22"/>
        </w:rPr>
      </w:pPr>
      <w:r w:rsidRPr="00371C08">
        <w:rPr>
          <w:rFonts w:ascii="Cambria" w:eastAsia="ＭＳ 明朝" w:hAnsi="Cambria" w:cs="Times New Roman"/>
          <w:b/>
          <w:color w:val="000000"/>
          <w:sz w:val="22"/>
          <w:szCs w:val="22"/>
        </w:rPr>
        <w:t>Lev. 25:9</w:t>
      </w:r>
      <w:r w:rsidRPr="00371C08">
        <w:rPr>
          <w:rFonts w:ascii="Cambria" w:eastAsia="ＭＳ 明朝" w:hAnsi="Cambria" w:cs="Times New Roman"/>
          <w:color w:val="000000"/>
          <w:sz w:val="22"/>
          <w:szCs w:val="22"/>
        </w:rPr>
        <w:t xml:space="preserve"> Then shalt thou send abroad the loud trumpet on the tenth day of the seventh month; in the day of atonement shall ye send abroad the trumpet throughout all your land. </w:t>
      </w:r>
    </w:p>
    <w:p w14:paraId="2D81454A" w14:textId="77777777" w:rsidR="0025294D" w:rsidRPr="00371C08" w:rsidRDefault="0025294D" w:rsidP="007D5F3A">
      <w:pPr>
        <w:ind w:left="720"/>
        <w:rPr>
          <w:rFonts w:ascii="Cambria" w:eastAsia="ＭＳ 明朝" w:hAnsi="Cambria" w:cs="Times New Roman"/>
          <w:color w:val="000000"/>
          <w:sz w:val="22"/>
          <w:szCs w:val="22"/>
        </w:rPr>
      </w:pPr>
      <w:r w:rsidRPr="00371C08">
        <w:rPr>
          <w:rFonts w:ascii="Cambria" w:eastAsia="ＭＳ 明朝" w:hAnsi="Cambria" w:cs="Times New Roman"/>
          <w:b/>
          <w:color w:val="000000"/>
          <w:sz w:val="22"/>
          <w:szCs w:val="22"/>
        </w:rPr>
        <w:t>Lev. 25:10</w:t>
      </w:r>
      <w:r w:rsidRPr="00371C08">
        <w:rPr>
          <w:rFonts w:ascii="Cambria" w:eastAsia="ＭＳ 明朝" w:hAnsi="Cambria" w:cs="Times New Roman"/>
          <w:color w:val="000000"/>
          <w:sz w:val="22"/>
          <w:szCs w:val="22"/>
        </w:rPr>
        <w:t xml:space="preserve"> And ye shall hallow the fiftieth year, and proclaim liberty throughout the land unto all the inhabitants thereof: it shall be a jubilee unto you; and ye shall return every man unto his possession, and ye shall return every man unto his family.</w:t>
      </w:r>
    </w:p>
    <w:p w14:paraId="534C00BF" w14:textId="77777777" w:rsidR="0025294D" w:rsidRDefault="0025294D" w:rsidP="0025294D">
      <w:pPr>
        <w:rPr>
          <w:rFonts w:ascii="Cambria" w:eastAsia="ＭＳ 明朝" w:hAnsi="Cambria" w:cs="Times New Roman"/>
          <w:color w:val="000000"/>
        </w:rPr>
      </w:pPr>
    </w:p>
    <w:p w14:paraId="25C58990" w14:textId="77777777" w:rsidR="00F30F8E" w:rsidRDefault="007D5F3A" w:rsidP="0025294D">
      <w:r>
        <w:t>The years, too, followed the work/rest cycle of Creation.</w:t>
      </w:r>
    </w:p>
    <w:p w14:paraId="263B1B8D" w14:textId="77777777" w:rsidR="007D5F3A" w:rsidRDefault="001576EB" w:rsidP="0025294D">
      <w:r>
        <w:rPr>
          <w:i/>
        </w:rPr>
        <w:t>Sh</w:t>
      </w:r>
      <w:r w:rsidR="007D5F3A" w:rsidRPr="007D5F3A">
        <w:rPr>
          <w:i/>
        </w:rPr>
        <w:t>mittah</w:t>
      </w:r>
      <w:r w:rsidR="007D5F3A">
        <w:t xml:space="preserve"> means suspension.</w:t>
      </w:r>
    </w:p>
    <w:p w14:paraId="449CB994" w14:textId="77777777" w:rsidR="007D5F3A" w:rsidRDefault="007D5F3A" w:rsidP="0025294D">
      <w:r>
        <w:t xml:space="preserve"> In the 7</w:t>
      </w:r>
      <w:r w:rsidRPr="007D5F3A">
        <w:rPr>
          <w:vertAlign w:val="superscript"/>
        </w:rPr>
        <w:t>th</w:t>
      </w:r>
      <w:r>
        <w:t xml:space="preserve"> year agricultural work was suspended while the land rested.</w:t>
      </w:r>
    </w:p>
    <w:p w14:paraId="4B8835F0" w14:textId="77777777" w:rsidR="00B15B15" w:rsidRDefault="00B15B15" w:rsidP="0025294D"/>
    <w:p w14:paraId="438A037E" w14:textId="77777777" w:rsidR="00B15B15" w:rsidRDefault="001576EB" w:rsidP="00371C08">
      <w:pPr>
        <w:jc w:val="center"/>
        <w:rPr>
          <w:b/>
        </w:rPr>
      </w:pPr>
      <w:r>
        <w:rPr>
          <w:b/>
        </w:rPr>
        <w:t>The Sh</w:t>
      </w:r>
      <w:r w:rsidR="00B15B15" w:rsidRPr="001576EB">
        <w:rPr>
          <w:b/>
        </w:rPr>
        <w:t>mittah Year is the Seventh Year of the Seven-year Cycle</w:t>
      </w:r>
    </w:p>
    <w:p w14:paraId="20B4C14E" w14:textId="77777777" w:rsidR="001576EB" w:rsidRDefault="001576EB" w:rsidP="0025294D">
      <w:pPr>
        <w:rPr>
          <w:b/>
        </w:rPr>
      </w:pPr>
    </w:p>
    <w:p w14:paraId="5168A095" w14:textId="77777777" w:rsidR="001576EB" w:rsidRDefault="001576EB" w:rsidP="0025294D">
      <w:r>
        <w:t xml:space="preserve">The Shmittah year begins on </w:t>
      </w:r>
      <w:r w:rsidRPr="00371C08">
        <w:rPr>
          <w:i/>
        </w:rPr>
        <w:t>Rosh HaShanah</w:t>
      </w:r>
      <w:r>
        <w:t>, the 1</w:t>
      </w:r>
      <w:r w:rsidRPr="001576EB">
        <w:rPr>
          <w:vertAlign w:val="superscript"/>
        </w:rPr>
        <w:t>st</w:t>
      </w:r>
      <w:r>
        <w:t xml:space="preserve"> of the month of Tisrei, and ends the next year at that time.</w:t>
      </w:r>
    </w:p>
    <w:p w14:paraId="35E54667" w14:textId="77777777" w:rsidR="001576EB" w:rsidRDefault="001576EB" w:rsidP="0025294D"/>
    <w:p w14:paraId="37CAA1D4" w14:textId="77777777" w:rsidR="001576EB" w:rsidRDefault="001576EB" w:rsidP="0025294D">
      <w:r>
        <w:t xml:space="preserve">The three </w:t>
      </w:r>
      <w:r w:rsidRPr="00173ADD">
        <w:rPr>
          <w:i/>
        </w:rPr>
        <w:t>Shmittah</w:t>
      </w:r>
      <w:r>
        <w:t xml:space="preserve"> years (from </w:t>
      </w:r>
      <w:r w:rsidRPr="00173ADD">
        <w:rPr>
          <w:i/>
        </w:rPr>
        <w:t>Rosh HaShanah to Rosh HaShanah</w:t>
      </w:r>
      <w:r w:rsidR="00CD38B4">
        <w:t>—the Civil New Year) from 2014 are as follows:</w:t>
      </w:r>
    </w:p>
    <w:p w14:paraId="73AF15A2" w14:textId="77777777" w:rsidR="00CD38B4" w:rsidRDefault="00CD38B4" w:rsidP="0025294D"/>
    <w:p w14:paraId="1EDDDCF8" w14:textId="77777777" w:rsidR="00CD38B4" w:rsidRDefault="00CD38B4" w:rsidP="0025294D">
      <w:r>
        <w:tab/>
      </w:r>
      <w:r w:rsidRPr="00CD38B4">
        <w:rPr>
          <w:u w:val="single"/>
        </w:rPr>
        <w:t>Hebrew</w:t>
      </w:r>
      <w:r>
        <w:tab/>
      </w:r>
      <w:r>
        <w:tab/>
      </w:r>
      <w:r>
        <w:tab/>
      </w:r>
      <w:r w:rsidRPr="00CD38B4">
        <w:rPr>
          <w:u w:val="single"/>
        </w:rPr>
        <w:t>Gregorian</w:t>
      </w:r>
    </w:p>
    <w:p w14:paraId="4072C5F9" w14:textId="77777777" w:rsidR="00CD38B4" w:rsidRDefault="00CD38B4" w:rsidP="0025294D">
      <w:r>
        <w:tab/>
        <w:t>5775</w:t>
      </w:r>
      <w:r>
        <w:tab/>
      </w:r>
      <w:r>
        <w:tab/>
      </w:r>
      <w:r>
        <w:tab/>
      </w:r>
      <w:r>
        <w:tab/>
        <w:t>(Sept 24, 25, 2014 to Sept 13, 2015)</w:t>
      </w:r>
    </w:p>
    <w:p w14:paraId="0E21BDEC" w14:textId="77777777" w:rsidR="00CD38B4" w:rsidRDefault="00CD38B4" w:rsidP="0025294D">
      <w:r>
        <w:tab/>
        <w:t>5782</w:t>
      </w:r>
      <w:r>
        <w:tab/>
      </w:r>
      <w:r>
        <w:tab/>
      </w:r>
      <w:r>
        <w:tab/>
      </w:r>
      <w:r>
        <w:tab/>
        <w:t xml:space="preserve">(Sept </w:t>
      </w:r>
      <w:r w:rsidR="00184D53">
        <w:t>7, 2021 to Sept 25, 2022)</w:t>
      </w:r>
    </w:p>
    <w:p w14:paraId="3F7FBFC1" w14:textId="77777777" w:rsidR="00184D53" w:rsidRDefault="00184D53" w:rsidP="0025294D">
      <w:r>
        <w:tab/>
        <w:t>5789</w:t>
      </w:r>
      <w:r>
        <w:tab/>
      </w:r>
      <w:r>
        <w:tab/>
      </w:r>
      <w:r>
        <w:tab/>
      </w:r>
      <w:r>
        <w:tab/>
        <w:t>(Sept 21, 2018 to Sept 9, 2029</w:t>
      </w:r>
    </w:p>
    <w:p w14:paraId="22EC31B9" w14:textId="77777777" w:rsidR="00184D53" w:rsidRDefault="00184D53" w:rsidP="0025294D"/>
    <w:p w14:paraId="5A3C3B2E" w14:textId="1366489F" w:rsidR="00184D53" w:rsidRDefault="00184D53" w:rsidP="0025294D">
      <w:r>
        <w:lastRenderedPageBreak/>
        <w:t xml:space="preserve">The </w:t>
      </w:r>
      <w:r w:rsidRPr="00173ADD">
        <w:rPr>
          <w:i/>
        </w:rPr>
        <w:t>Yovel</w:t>
      </w:r>
      <w:r>
        <w:t xml:space="preserve"> (Jubilee – The Fift</w:t>
      </w:r>
      <w:r w:rsidR="000A3994">
        <w:t>iet</w:t>
      </w:r>
      <w:r>
        <w:t>h Year</w:t>
      </w:r>
      <w:r w:rsidR="000A3994">
        <w:t>)</w:t>
      </w:r>
    </w:p>
    <w:p w14:paraId="53B73DA9" w14:textId="77777777" w:rsidR="00184D53" w:rsidRDefault="00184D53" w:rsidP="0025294D"/>
    <w:p w14:paraId="37C55017" w14:textId="77777777" w:rsidR="00184D53" w:rsidRDefault="00184D53" w:rsidP="0025294D">
      <w:r>
        <w:tab/>
        <w:t xml:space="preserve">Though Jews count the </w:t>
      </w:r>
      <w:r w:rsidRPr="00173ADD">
        <w:rPr>
          <w:i/>
        </w:rPr>
        <w:t>shmittah</w:t>
      </w:r>
      <w:r>
        <w:t xml:space="preserve"> cycles, they do not count the </w:t>
      </w:r>
      <w:r w:rsidRPr="00173ADD">
        <w:rPr>
          <w:i/>
        </w:rPr>
        <w:t>yovels</w:t>
      </w:r>
      <w:r>
        <w:t>.</w:t>
      </w:r>
    </w:p>
    <w:p w14:paraId="279E5813" w14:textId="77777777" w:rsidR="00184D53" w:rsidRDefault="00184D53" w:rsidP="0025294D">
      <w:r>
        <w:tab/>
        <w:t xml:space="preserve">The </w:t>
      </w:r>
      <w:r w:rsidRPr="00173ADD">
        <w:rPr>
          <w:i/>
        </w:rPr>
        <w:t>yovel</w:t>
      </w:r>
      <w:r>
        <w:t xml:space="preserve"> count ceased with the destructions of the Temples.</w:t>
      </w:r>
    </w:p>
    <w:p w14:paraId="00A5A2F4" w14:textId="77777777" w:rsidR="00184D53" w:rsidRDefault="00184D53" w:rsidP="0025294D"/>
    <w:p w14:paraId="6D691A25" w14:textId="77777777" w:rsidR="00184D53" w:rsidRDefault="00184D53" w:rsidP="0025294D">
      <w:r w:rsidRPr="000A3994">
        <w:rPr>
          <w:u w:val="single"/>
        </w:rPr>
        <w:t>Brim note:</w:t>
      </w:r>
      <w:r>
        <w:t xml:space="preserve">  I believe that the count will not be taken up again until the King Messiah sets up His earthly visible kingdom</w:t>
      </w:r>
      <w:r w:rsidR="008F338A">
        <w:t>. Then and only then can the Jubilee be fulfilled.</w:t>
      </w:r>
    </w:p>
    <w:p w14:paraId="741CDD6C" w14:textId="77777777" w:rsidR="008F338A" w:rsidRDefault="008F338A" w:rsidP="0025294D">
      <w:r>
        <w:t xml:space="preserve">Perhaps the </w:t>
      </w:r>
      <w:r w:rsidRPr="00173ADD">
        <w:rPr>
          <w:i/>
        </w:rPr>
        <w:t xml:space="preserve">shmittah </w:t>
      </w:r>
      <w:r>
        <w:t>seven-year cycle of the judgments of The Book of Revelation is the 49</w:t>
      </w:r>
      <w:r w:rsidRPr="008F338A">
        <w:rPr>
          <w:vertAlign w:val="superscript"/>
        </w:rPr>
        <w:t>th</w:t>
      </w:r>
      <w:r>
        <w:t xml:space="preserve"> year before the Year of Jubilee</w:t>
      </w:r>
      <w:r w:rsidR="009B67CB">
        <w:t>.</w:t>
      </w:r>
    </w:p>
    <w:p w14:paraId="126777D7" w14:textId="77777777" w:rsidR="009B67CB" w:rsidRDefault="009B67CB" w:rsidP="0025294D"/>
    <w:p w14:paraId="266D3379" w14:textId="77777777" w:rsidR="009B67CB" w:rsidRDefault="009B67CB" w:rsidP="0025294D">
      <w:r w:rsidRPr="00173ADD">
        <w:rPr>
          <w:i/>
        </w:rPr>
        <w:t>Rosh HaShanah</w:t>
      </w:r>
      <w:r>
        <w:t xml:space="preserve"> is also known as </w:t>
      </w:r>
      <w:r w:rsidRPr="009B67CB">
        <w:rPr>
          <w:i/>
        </w:rPr>
        <w:t>Yom Teruah</w:t>
      </w:r>
      <w:r>
        <w:t xml:space="preserve">, The Day of Sounding the </w:t>
      </w:r>
      <w:r w:rsidRPr="00173ADD">
        <w:rPr>
          <w:i/>
        </w:rPr>
        <w:t>Teruah</w:t>
      </w:r>
      <w:r>
        <w:t>. Hence we know it as “Feast of Trumpets.”</w:t>
      </w:r>
    </w:p>
    <w:p w14:paraId="465C5D8E" w14:textId="77777777" w:rsidR="009B67CB" w:rsidRDefault="009B67CB" w:rsidP="0025294D"/>
    <w:p w14:paraId="607DFE0E" w14:textId="77777777" w:rsidR="009B67CB" w:rsidRDefault="009B67CB" w:rsidP="0025294D">
      <w:r>
        <w:t xml:space="preserve">The </w:t>
      </w:r>
      <w:r w:rsidRPr="00173ADD">
        <w:rPr>
          <w:i/>
        </w:rPr>
        <w:t>teruah</w:t>
      </w:r>
      <w:r>
        <w:t>: A distinctive blowing of the shofar.</w:t>
      </w:r>
    </w:p>
    <w:p w14:paraId="5C884762" w14:textId="77777777" w:rsidR="009B67CB" w:rsidRDefault="00173ADD" w:rsidP="0025294D">
      <w:r>
        <w:t>Hebrew sag</w:t>
      </w:r>
      <w:r w:rsidR="009B67CB">
        <w:t xml:space="preserve">es, </w:t>
      </w:r>
      <w:r w:rsidR="009B67CB" w:rsidRPr="00173ADD">
        <w:rPr>
          <w:i/>
        </w:rPr>
        <w:t>Rashi</w:t>
      </w:r>
      <w:r w:rsidR="009B67CB">
        <w:t xml:space="preserve"> and </w:t>
      </w:r>
      <w:r w:rsidR="009B67CB" w:rsidRPr="00173ADD">
        <w:rPr>
          <w:i/>
        </w:rPr>
        <w:t>Ibn Ezra</w:t>
      </w:r>
      <w:r w:rsidR="009B67CB">
        <w:t xml:space="preserve"> say that the word </w:t>
      </w:r>
      <w:r w:rsidR="009B67CB" w:rsidRPr="00173ADD">
        <w:rPr>
          <w:i/>
        </w:rPr>
        <w:t>yovel</w:t>
      </w:r>
      <w:r w:rsidR="009B67CB">
        <w:t xml:space="preserve"> means ram. And that it alludes to the blowing of the shofar (ram’s horn) that consecrates that day.</w:t>
      </w:r>
    </w:p>
    <w:p w14:paraId="732774CF" w14:textId="77777777" w:rsidR="009B67CB" w:rsidRDefault="009B67CB" w:rsidP="0025294D"/>
    <w:p w14:paraId="4BB90CDA" w14:textId="224A5587" w:rsidR="009B67CB" w:rsidRDefault="009B67CB" w:rsidP="0025294D">
      <w:r>
        <w:t xml:space="preserve">Some of the things, among others, Jews think upon when they hear the </w:t>
      </w:r>
      <w:r w:rsidR="00FC5CD4">
        <w:rPr>
          <w:i/>
        </w:rPr>
        <w:t xml:space="preserve">Shofar </w:t>
      </w:r>
      <w:r>
        <w:t>are:</w:t>
      </w:r>
    </w:p>
    <w:p w14:paraId="152EF784" w14:textId="77777777" w:rsidR="009B67CB" w:rsidRDefault="009B67CB" w:rsidP="0025294D">
      <w:r>
        <w:tab/>
        <w:t>Declaring God as King of the Universe</w:t>
      </w:r>
    </w:p>
    <w:p w14:paraId="45DA4125" w14:textId="77777777" w:rsidR="009B67CB" w:rsidRDefault="009B67CB" w:rsidP="0025294D">
      <w:r>
        <w:tab/>
        <w:t xml:space="preserve">The shofar will be heard at the coming of the </w:t>
      </w:r>
      <w:r w:rsidRPr="00451D51">
        <w:rPr>
          <w:i/>
        </w:rPr>
        <w:t>Mashiach</w:t>
      </w:r>
      <w:r>
        <w:t xml:space="preserve"> (Messiah)</w:t>
      </w:r>
    </w:p>
    <w:p w14:paraId="6101F923" w14:textId="77777777" w:rsidR="009B67CB" w:rsidRDefault="009B67CB" w:rsidP="0025294D">
      <w:r>
        <w:tab/>
        <w:t xml:space="preserve">The shofar will be </w:t>
      </w:r>
      <w:r w:rsidR="00E8668F">
        <w:t>heard at the complete Ingathering of the Jews.</w:t>
      </w:r>
    </w:p>
    <w:p w14:paraId="23BFA59C" w14:textId="77777777" w:rsidR="00451D51" w:rsidRDefault="00451D51" w:rsidP="0025294D"/>
    <w:p w14:paraId="0A4108BF" w14:textId="77777777" w:rsidR="00451D51" w:rsidRPr="00CD38B4" w:rsidRDefault="00451D51" w:rsidP="0025294D"/>
    <w:sectPr w:rsidR="00451D51" w:rsidRPr="00CD38B4" w:rsidSect="00DA2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C9696" w14:textId="77777777" w:rsidR="00BF134E" w:rsidRDefault="00BF134E" w:rsidP="001A7DF8">
      <w:r>
        <w:separator/>
      </w:r>
    </w:p>
  </w:endnote>
  <w:endnote w:type="continuationSeparator" w:id="0">
    <w:p w14:paraId="046D9734" w14:textId="77777777" w:rsidR="00BF134E" w:rsidRDefault="00BF134E" w:rsidP="001A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80972" w14:textId="77777777" w:rsidR="00DA2F98" w:rsidRDefault="00DA2F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8A2F0" w14:textId="77777777" w:rsidR="00DA2F98" w:rsidRDefault="00DA2F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77FE3" w14:textId="77777777" w:rsidR="00DA2F98" w:rsidRDefault="00DA2F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94E44" w14:textId="77777777" w:rsidR="00BF134E" w:rsidRDefault="00BF134E" w:rsidP="001A7DF8">
      <w:r>
        <w:separator/>
      </w:r>
    </w:p>
  </w:footnote>
  <w:footnote w:type="continuationSeparator" w:id="0">
    <w:p w14:paraId="7A190F26" w14:textId="77777777" w:rsidR="00BF134E" w:rsidRDefault="00BF134E" w:rsidP="001A7D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97F35" w14:textId="77777777" w:rsidR="00BF134E" w:rsidRDefault="00BF134E" w:rsidP="00DA2F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1D6B8" w14:textId="77777777" w:rsidR="00BF134E" w:rsidRDefault="0090136B" w:rsidP="009F2C8B">
    <w:pPr>
      <w:pStyle w:val="Header"/>
      <w:ind w:right="360"/>
    </w:pPr>
    <w:sdt>
      <w:sdtPr>
        <w:id w:val="171999623"/>
        <w:placeholder>
          <w:docPart w:val="68FE8ACA4D5F064C8278E69553D795E8"/>
        </w:placeholder>
        <w:temporary/>
        <w:showingPlcHdr/>
      </w:sdtPr>
      <w:sdtEndPr/>
      <w:sdtContent>
        <w:r w:rsidR="00BF134E">
          <w:t>[Type text]</w:t>
        </w:r>
      </w:sdtContent>
    </w:sdt>
    <w:r w:rsidR="00BF134E">
      <w:ptab w:relativeTo="margin" w:alignment="center" w:leader="none"/>
    </w:r>
    <w:sdt>
      <w:sdtPr>
        <w:id w:val="171999624"/>
        <w:placeholder>
          <w:docPart w:val="1453D8F83DAF834D8522BD716C50C4F9"/>
        </w:placeholder>
        <w:temporary/>
        <w:showingPlcHdr/>
      </w:sdtPr>
      <w:sdtEndPr/>
      <w:sdtContent>
        <w:r w:rsidR="00BF134E">
          <w:t>[Type text]</w:t>
        </w:r>
      </w:sdtContent>
    </w:sdt>
    <w:r w:rsidR="00BF134E">
      <w:ptab w:relativeTo="margin" w:alignment="right" w:leader="none"/>
    </w:r>
    <w:sdt>
      <w:sdtPr>
        <w:id w:val="171999625"/>
        <w:placeholder>
          <w:docPart w:val="C49FE70976029245A3F0C8F750E0C9B3"/>
        </w:placeholder>
        <w:temporary/>
        <w:showingPlcHdr/>
      </w:sdtPr>
      <w:sdtEndPr/>
      <w:sdtContent>
        <w:r w:rsidR="00BF134E">
          <w:t>[Type text]</w:t>
        </w:r>
      </w:sdtContent>
    </w:sdt>
  </w:p>
  <w:p w14:paraId="784708BD" w14:textId="77777777" w:rsidR="00BF134E" w:rsidRDefault="00BF13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9A30F" w14:textId="77777777" w:rsidR="00DA2F98" w:rsidRDefault="00DA2F98" w:rsidP="004905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36B">
      <w:rPr>
        <w:rStyle w:val="PageNumber"/>
        <w:noProof/>
      </w:rPr>
      <w:t>xv</w:t>
    </w:r>
    <w:r>
      <w:rPr>
        <w:rStyle w:val="PageNumber"/>
      </w:rPr>
      <w:fldChar w:fldCharType="end"/>
    </w:r>
  </w:p>
  <w:p w14:paraId="551FBD09" w14:textId="40A6D7DB" w:rsidR="00BF134E" w:rsidRDefault="00BF134E" w:rsidP="009F2C8B">
    <w:pPr>
      <w:pStyle w:val="Header"/>
      <w:ind w:right="360"/>
    </w:pPr>
    <w:r>
      <w:t>Daniel, Syllabus, Extra 3</w:t>
    </w:r>
  </w:p>
  <w:p w14:paraId="3DA3E04E" w14:textId="77777777" w:rsidR="00BF134E" w:rsidRDefault="00BF134E">
    <w:pPr>
      <w:pStyle w:val="Header"/>
    </w:pPr>
    <w:r>
      <w:t>Appendix: Time, Shmittah Cycles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2056" w14:textId="77777777" w:rsidR="00DA2F98" w:rsidRDefault="00DA2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F8"/>
    <w:rsid w:val="00043A4B"/>
    <w:rsid w:val="000A3994"/>
    <w:rsid w:val="0010080A"/>
    <w:rsid w:val="001576EB"/>
    <w:rsid w:val="00173ADD"/>
    <w:rsid w:val="00184D53"/>
    <w:rsid w:val="001A7DF8"/>
    <w:rsid w:val="00247400"/>
    <w:rsid w:val="0025294D"/>
    <w:rsid w:val="002A59F8"/>
    <w:rsid w:val="00354BCC"/>
    <w:rsid w:val="00371C08"/>
    <w:rsid w:val="00451D51"/>
    <w:rsid w:val="006A652E"/>
    <w:rsid w:val="007D5F3A"/>
    <w:rsid w:val="0082779F"/>
    <w:rsid w:val="008C037C"/>
    <w:rsid w:val="008F338A"/>
    <w:rsid w:val="0090136B"/>
    <w:rsid w:val="009939F2"/>
    <w:rsid w:val="009B67CB"/>
    <w:rsid w:val="009F2C8B"/>
    <w:rsid w:val="00A722B8"/>
    <w:rsid w:val="00B15B15"/>
    <w:rsid w:val="00B31A4D"/>
    <w:rsid w:val="00BE7158"/>
    <w:rsid w:val="00BF134E"/>
    <w:rsid w:val="00CD38B4"/>
    <w:rsid w:val="00D5604B"/>
    <w:rsid w:val="00DA2CBB"/>
    <w:rsid w:val="00DA2F98"/>
    <w:rsid w:val="00E01DEB"/>
    <w:rsid w:val="00E8668F"/>
    <w:rsid w:val="00F30F8E"/>
    <w:rsid w:val="00F82564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962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D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D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A7DF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F8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7DF8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A7DF8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A7DF8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A7DF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A7DF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A7DF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A7DF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A7DF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A7DF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7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DF8"/>
  </w:style>
  <w:style w:type="paragraph" w:styleId="Footer">
    <w:name w:val="footer"/>
    <w:basedOn w:val="Normal"/>
    <w:link w:val="FooterChar"/>
    <w:uiPriority w:val="99"/>
    <w:unhideWhenUsed/>
    <w:rsid w:val="001A7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DF8"/>
  </w:style>
  <w:style w:type="character" w:styleId="PageNumber">
    <w:name w:val="page number"/>
    <w:basedOn w:val="DefaultParagraphFont"/>
    <w:uiPriority w:val="99"/>
    <w:semiHidden/>
    <w:unhideWhenUsed/>
    <w:rsid w:val="009F2C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D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D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A7DF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F8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7DF8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A7DF8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A7DF8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A7DF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A7DF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A7DF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A7DF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A7DF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A7DF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7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DF8"/>
  </w:style>
  <w:style w:type="paragraph" w:styleId="Footer">
    <w:name w:val="footer"/>
    <w:basedOn w:val="Normal"/>
    <w:link w:val="FooterChar"/>
    <w:uiPriority w:val="99"/>
    <w:unhideWhenUsed/>
    <w:rsid w:val="001A7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DF8"/>
  </w:style>
  <w:style w:type="character" w:styleId="PageNumber">
    <w:name w:val="page number"/>
    <w:basedOn w:val="DefaultParagraphFont"/>
    <w:uiPriority w:val="99"/>
    <w:semiHidden/>
    <w:unhideWhenUsed/>
    <w:rsid w:val="009F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FE8ACA4D5F064C8278E69553D79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FCBE-614C-654E-A1A2-886B700551D4}"/>
      </w:docPartPr>
      <w:docPartBody>
        <w:p w:rsidR="005754FF" w:rsidRDefault="005754FF" w:rsidP="005754FF">
          <w:pPr>
            <w:pStyle w:val="68FE8ACA4D5F064C8278E69553D795E8"/>
          </w:pPr>
          <w:r>
            <w:t>[Type text]</w:t>
          </w:r>
        </w:p>
      </w:docPartBody>
    </w:docPart>
    <w:docPart>
      <w:docPartPr>
        <w:name w:val="1453D8F83DAF834D8522BD716C50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7091-F6B1-BF47-BE5F-86304EFF52F6}"/>
      </w:docPartPr>
      <w:docPartBody>
        <w:p w:rsidR="005754FF" w:rsidRDefault="005754FF" w:rsidP="005754FF">
          <w:pPr>
            <w:pStyle w:val="1453D8F83DAF834D8522BD716C50C4F9"/>
          </w:pPr>
          <w:r>
            <w:t>[Type text]</w:t>
          </w:r>
        </w:p>
      </w:docPartBody>
    </w:docPart>
    <w:docPart>
      <w:docPartPr>
        <w:name w:val="C49FE70976029245A3F0C8F750E0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1FBC6-92F4-684A-A094-F73255582C48}"/>
      </w:docPartPr>
      <w:docPartBody>
        <w:p w:rsidR="005754FF" w:rsidRDefault="005754FF" w:rsidP="005754FF">
          <w:pPr>
            <w:pStyle w:val="C49FE70976029245A3F0C8F750E0C9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FF"/>
    <w:rsid w:val="00533DBF"/>
    <w:rsid w:val="005754FF"/>
    <w:rsid w:val="00F1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E8ACA4D5F064C8278E69553D795E8">
    <w:name w:val="68FE8ACA4D5F064C8278E69553D795E8"/>
    <w:rsid w:val="005754FF"/>
  </w:style>
  <w:style w:type="paragraph" w:customStyle="1" w:styleId="1453D8F83DAF834D8522BD716C50C4F9">
    <w:name w:val="1453D8F83DAF834D8522BD716C50C4F9"/>
    <w:rsid w:val="005754FF"/>
  </w:style>
  <w:style w:type="paragraph" w:customStyle="1" w:styleId="C49FE70976029245A3F0C8F750E0C9B3">
    <w:name w:val="C49FE70976029245A3F0C8F750E0C9B3"/>
    <w:rsid w:val="005754FF"/>
  </w:style>
  <w:style w:type="paragraph" w:customStyle="1" w:styleId="BFCDB3EBB9FEDF498CBC439A8EBA5B47">
    <w:name w:val="BFCDB3EBB9FEDF498CBC439A8EBA5B47"/>
    <w:rsid w:val="005754FF"/>
  </w:style>
  <w:style w:type="paragraph" w:customStyle="1" w:styleId="70E5302BFB592E48B44A52B3AFA1533C">
    <w:name w:val="70E5302BFB592E48B44A52B3AFA1533C"/>
    <w:rsid w:val="005754FF"/>
  </w:style>
  <w:style w:type="paragraph" w:customStyle="1" w:styleId="655A6B094F1A25488047EA46C660FC57">
    <w:name w:val="655A6B094F1A25488047EA46C660FC57"/>
    <w:rsid w:val="005754F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E8ACA4D5F064C8278E69553D795E8">
    <w:name w:val="68FE8ACA4D5F064C8278E69553D795E8"/>
    <w:rsid w:val="005754FF"/>
  </w:style>
  <w:style w:type="paragraph" w:customStyle="1" w:styleId="1453D8F83DAF834D8522BD716C50C4F9">
    <w:name w:val="1453D8F83DAF834D8522BD716C50C4F9"/>
    <w:rsid w:val="005754FF"/>
  </w:style>
  <w:style w:type="paragraph" w:customStyle="1" w:styleId="C49FE70976029245A3F0C8F750E0C9B3">
    <w:name w:val="C49FE70976029245A3F0C8F750E0C9B3"/>
    <w:rsid w:val="005754FF"/>
  </w:style>
  <w:style w:type="paragraph" w:customStyle="1" w:styleId="BFCDB3EBB9FEDF498CBC439A8EBA5B47">
    <w:name w:val="BFCDB3EBB9FEDF498CBC439A8EBA5B47"/>
    <w:rsid w:val="005754FF"/>
  </w:style>
  <w:style w:type="paragraph" w:customStyle="1" w:styleId="70E5302BFB592E48B44A52B3AFA1533C">
    <w:name w:val="70E5302BFB592E48B44A52B3AFA1533C"/>
    <w:rsid w:val="005754FF"/>
  </w:style>
  <w:style w:type="paragraph" w:customStyle="1" w:styleId="655A6B094F1A25488047EA46C660FC57">
    <w:name w:val="655A6B094F1A25488047EA46C660FC57"/>
    <w:rsid w:val="00575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8D627-7B75-E140-A68A-3A29A7DD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Macintosh Word</Application>
  <DocSecurity>0</DocSecurity>
  <Lines>21</Lines>
  <Paragraphs>6</Paragraphs>
  <ScaleCrop>false</ScaleCrop>
  <Company>Billye Brim Ministries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Billye Brim</dc:creator>
  <cp:keywords/>
  <dc:description/>
  <cp:lastModifiedBy>Billye Brim</cp:lastModifiedBy>
  <cp:revision>2</cp:revision>
  <cp:lastPrinted>2013-11-18T17:16:00Z</cp:lastPrinted>
  <dcterms:created xsi:type="dcterms:W3CDTF">2013-11-18T18:08:00Z</dcterms:created>
  <dcterms:modified xsi:type="dcterms:W3CDTF">2013-11-18T18:08:00Z</dcterms:modified>
</cp:coreProperties>
</file>